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ayout w:type="fixed"/>
        <w:tblLook w:val="04A0" w:firstRow="1" w:lastRow="0" w:firstColumn="1" w:lastColumn="0" w:noHBand="0" w:noVBand="1"/>
      </w:tblPr>
      <w:tblGrid>
        <w:gridCol w:w="4495"/>
        <w:gridCol w:w="4855"/>
      </w:tblGrid>
      <w:tr w:rsidR="006957B7" w:rsidTr="00FB5A7F">
        <w:trPr>
          <w:trHeight w:val="467"/>
        </w:trPr>
        <w:tc>
          <w:tcPr>
            <w:tcW w:w="9350" w:type="dxa"/>
            <w:gridSpan w:val="2"/>
            <w:shd w:val="clear" w:color="auto" w:fill="2E74B5" w:themeFill="accent1" w:themeFillShade="BF"/>
          </w:tcPr>
          <w:p w:rsidR="006957B7" w:rsidRPr="00BD15A8" w:rsidRDefault="006957B7" w:rsidP="007C037A">
            <w:pPr>
              <w:spacing w:before="120" w:after="120"/>
              <w:rPr>
                <w:b/>
                <w:i/>
                <w:sz w:val="28"/>
                <w:szCs w:val="28"/>
              </w:rPr>
            </w:pPr>
            <w:r>
              <w:rPr>
                <w:b/>
                <w:i/>
                <w:sz w:val="28"/>
                <w:szCs w:val="28"/>
              </w:rPr>
              <w:t>Overview</w:t>
            </w:r>
          </w:p>
        </w:tc>
      </w:tr>
      <w:tr w:rsidR="006957B7" w:rsidTr="006957B7">
        <w:trPr>
          <w:trHeight w:val="467"/>
        </w:trPr>
        <w:tc>
          <w:tcPr>
            <w:tcW w:w="9350" w:type="dxa"/>
            <w:gridSpan w:val="2"/>
            <w:shd w:val="clear" w:color="auto" w:fill="auto"/>
          </w:tcPr>
          <w:p w:rsidR="006957B7" w:rsidRPr="006957B7" w:rsidRDefault="006957B7" w:rsidP="007C037A">
            <w:pPr>
              <w:spacing w:before="120" w:after="120"/>
              <w:rPr>
                <w:sz w:val="24"/>
                <w:szCs w:val="24"/>
              </w:rPr>
            </w:pPr>
            <w:r w:rsidRPr="006957B7">
              <w:rPr>
                <w:sz w:val="24"/>
                <w:szCs w:val="24"/>
              </w:rPr>
              <w:t>We are looking forward to having you join us in the Health and Humans Services Integration Community hosted on the zONE site</w:t>
            </w:r>
            <w:r>
              <w:rPr>
                <w:sz w:val="24"/>
                <w:szCs w:val="24"/>
              </w:rPr>
              <w:t>!</w:t>
            </w:r>
            <w:r w:rsidRPr="006957B7">
              <w:rPr>
                <w:sz w:val="24"/>
                <w:szCs w:val="24"/>
              </w:rPr>
              <w:t xml:space="preserve">  </w:t>
            </w:r>
            <w:r>
              <w:rPr>
                <w:sz w:val="24"/>
                <w:szCs w:val="24"/>
              </w:rPr>
              <w:t>Due to the</w:t>
            </w:r>
            <w:r w:rsidRPr="006957B7">
              <w:rPr>
                <w:sz w:val="24"/>
                <w:szCs w:val="24"/>
              </w:rPr>
              <w:t xml:space="preserve"> acquisition sensitive information</w:t>
            </w:r>
            <w:r>
              <w:rPr>
                <w:sz w:val="24"/>
                <w:szCs w:val="24"/>
              </w:rPr>
              <w:t xml:space="preserve"> contained in this community, </w:t>
            </w:r>
            <w:r w:rsidRPr="006957B7">
              <w:rPr>
                <w:sz w:val="24"/>
                <w:szCs w:val="24"/>
              </w:rPr>
              <w:t>this is a secure site and does require a three step process to access. The following instructions will guide you through the process which includes:</w:t>
            </w:r>
          </w:p>
          <w:p w:rsidR="006957B7" w:rsidRPr="006957B7" w:rsidRDefault="006957B7" w:rsidP="006957B7">
            <w:pPr>
              <w:spacing w:before="120" w:after="120"/>
              <w:ind w:left="720"/>
              <w:rPr>
                <w:sz w:val="24"/>
                <w:szCs w:val="24"/>
              </w:rPr>
            </w:pPr>
            <w:r w:rsidRPr="006957B7">
              <w:rPr>
                <w:b/>
                <w:sz w:val="24"/>
                <w:szCs w:val="24"/>
              </w:rPr>
              <w:t>Step1:</w:t>
            </w:r>
            <w:r w:rsidRPr="006957B7">
              <w:rPr>
                <w:sz w:val="24"/>
                <w:szCs w:val="24"/>
              </w:rPr>
              <w:t xml:space="preserve">  Requesting Access to the Enterprise Portal</w:t>
            </w:r>
            <w:r w:rsidRPr="006957B7">
              <w:rPr>
                <w:sz w:val="24"/>
                <w:szCs w:val="24"/>
              </w:rPr>
              <w:br/>
            </w:r>
            <w:r w:rsidRPr="006957B7">
              <w:rPr>
                <w:b/>
                <w:sz w:val="24"/>
                <w:szCs w:val="24"/>
              </w:rPr>
              <w:t>Step 2:</w:t>
            </w:r>
            <w:r w:rsidRPr="006957B7">
              <w:rPr>
                <w:sz w:val="24"/>
                <w:szCs w:val="24"/>
              </w:rPr>
              <w:t xml:space="preserve"> Requesting Access to the zONE System</w:t>
            </w:r>
            <w:r w:rsidRPr="006957B7">
              <w:rPr>
                <w:sz w:val="24"/>
                <w:szCs w:val="24"/>
              </w:rPr>
              <w:br/>
            </w:r>
            <w:r w:rsidRPr="006957B7">
              <w:rPr>
                <w:b/>
                <w:sz w:val="24"/>
                <w:szCs w:val="24"/>
              </w:rPr>
              <w:t>Step 3:</w:t>
            </w:r>
            <w:r w:rsidRPr="006957B7">
              <w:rPr>
                <w:sz w:val="24"/>
                <w:szCs w:val="24"/>
              </w:rPr>
              <w:t xml:space="preserve">  Requesting Access to the Health and Human Services Integration Community</w:t>
            </w:r>
          </w:p>
          <w:p w:rsidR="006957B7" w:rsidRPr="00BD15A8" w:rsidRDefault="006957B7" w:rsidP="007C037A">
            <w:pPr>
              <w:spacing w:before="120" w:after="120"/>
              <w:rPr>
                <w:b/>
                <w:i/>
                <w:sz w:val="28"/>
                <w:szCs w:val="28"/>
              </w:rPr>
            </w:pPr>
            <w:r w:rsidRPr="006957B7">
              <w:rPr>
                <w:sz w:val="24"/>
                <w:szCs w:val="24"/>
              </w:rPr>
              <w:t>If, during this process, you have any problems please contact cmline@mitre.org.</w:t>
            </w:r>
          </w:p>
        </w:tc>
      </w:tr>
      <w:tr w:rsidR="007C037A" w:rsidTr="00FB5A7F">
        <w:trPr>
          <w:trHeight w:val="467"/>
        </w:trPr>
        <w:tc>
          <w:tcPr>
            <w:tcW w:w="9350" w:type="dxa"/>
            <w:gridSpan w:val="2"/>
            <w:shd w:val="clear" w:color="auto" w:fill="2E74B5" w:themeFill="accent1" w:themeFillShade="BF"/>
          </w:tcPr>
          <w:p w:rsidR="007C037A" w:rsidRPr="00BD15A8" w:rsidRDefault="007C037A" w:rsidP="007C037A">
            <w:pPr>
              <w:spacing w:before="120" w:after="120"/>
              <w:rPr>
                <w:rFonts w:ascii="Calibri Light" w:eastAsia="Calibri Light" w:hAnsi="Calibri Light" w:cs="Calibri Light"/>
                <w:i/>
                <w:noProof/>
                <w:color w:val="2D74B5"/>
                <w:sz w:val="26"/>
                <w:szCs w:val="26"/>
              </w:rPr>
            </w:pPr>
            <w:r w:rsidRPr="00BD15A8">
              <w:rPr>
                <w:b/>
                <w:i/>
                <w:sz w:val="28"/>
                <w:szCs w:val="28"/>
              </w:rPr>
              <w:t>STEP 1 – Requesting Access to the Enterprise Portal</w:t>
            </w:r>
          </w:p>
        </w:tc>
      </w:tr>
      <w:tr w:rsidR="00BA4DA9" w:rsidTr="00F840E4">
        <w:trPr>
          <w:trHeight w:val="4652"/>
        </w:trPr>
        <w:tc>
          <w:tcPr>
            <w:tcW w:w="4495" w:type="dxa"/>
          </w:tcPr>
          <w:p w:rsidR="00FB5A7F" w:rsidRPr="00BD15A8" w:rsidRDefault="00FB5A7F" w:rsidP="00FB5A7F">
            <w:pPr>
              <w:spacing w:before="39" w:after="120" w:line="240" w:lineRule="auto"/>
              <w:ind w:right="-14"/>
              <w:rPr>
                <w:rFonts w:ascii="Calibri Light" w:eastAsia="Calibri Light" w:hAnsi="Calibri Light" w:cs="Calibri Light"/>
                <w:i/>
              </w:rPr>
            </w:pPr>
            <w:r w:rsidRPr="00031D1C">
              <w:rPr>
                <w:rFonts w:ascii="Calibri Light" w:eastAsia="Calibri Light" w:hAnsi="Calibri Light" w:cs="Calibri Light"/>
                <w:i/>
              </w:rPr>
              <w:t>(Skip if you already have access to the Enterprise Identity Management Service at CMS.)</w:t>
            </w:r>
          </w:p>
          <w:p w:rsidR="008B700B" w:rsidRPr="00BD15A8" w:rsidRDefault="00FB5A7F" w:rsidP="0098272B">
            <w:pPr>
              <w:pStyle w:val="ListParagraph"/>
              <w:numPr>
                <w:ilvl w:val="0"/>
                <w:numId w:val="1"/>
              </w:numPr>
              <w:spacing w:before="39" w:after="120" w:line="240" w:lineRule="auto"/>
              <w:ind w:right="-14"/>
              <w:contextualSpacing w:val="0"/>
              <w:rPr>
                <w:rFonts w:ascii="Calibri Light" w:eastAsia="Calibri Light" w:hAnsi="Calibri Light" w:cs="Calibri Light"/>
                <w:i/>
                <w:color w:val="2D74B5"/>
                <w:sz w:val="26"/>
                <w:szCs w:val="26"/>
              </w:rPr>
            </w:pPr>
            <w:r w:rsidRPr="00BD15A8">
              <w:rPr>
                <w:rFonts w:ascii="Calibri Light" w:eastAsia="Calibri Light" w:hAnsi="Calibri Light" w:cs="Calibri Light"/>
                <w:i/>
                <w:color w:val="2D74B5"/>
                <w:sz w:val="26"/>
                <w:szCs w:val="26"/>
              </w:rPr>
              <w:t xml:space="preserve">Navigate to the CMS Web Portal </w:t>
            </w:r>
            <w:r w:rsidR="008B700B" w:rsidRPr="00BD15A8">
              <w:rPr>
                <w:rFonts w:ascii="Calibri Light" w:eastAsia="Calibri Light" w:hAnsi="Calibri Light" w:cs="Calibri Light"/>
                <w:i/>
                <w:color w:val="2D74B5"/>
                <w:sz w:val="26"/>
                <w:szCs w:val="26"/>
              </w:rPr>
              <w:t xml:space="preserve">            </w:t>
            </w:r>
          </w:p>
          <w:p w:rsidR="008B700B" w:rsidRPr="00BD15A8" w:rsidRDefault="008B700B" w:rsidP="008B700B">
            <w:pPr>
              <w:rPr>
                <w:rFonts w:ascii="Calibri" w:eastAsia="Calibri" w:hAnsi="Calibri" w:cs="Calibri"/>
                <w:b/>
                <w:bCs/>
                <w:i/>
                <w:sz w:val="24"/>
                <w:szCs w:val="24"/>
              </w:rPr>
            </w:pPr>
            <w:r w:rsidRPr="00BD15A8">
              <w:rPr>
                <w:rFonts w:ascii="Calibri" w:eastAsia="Calibri" w:hAnsi="Calibri" w:cs="Calibri"/>
                <w:b/>
                <w:bCs/>
                <w:i/>
                <w:sz w:val="24"/>
                <w:szCs w:val="24"/>
              </w:rPr>
              <w:t>1.</w:t>
            </w:r>
            <w:r w:rsidRPr="00BD15A8">
              <w:rPr>
                <w:rFonts w:ascii="Calibri" w:eastAsia="Calibri" w:hAnsi="Calibri" w:cs="Calibri"/>
                <w:b/>
                <w:bCs/>
                <w:i/>
                <w:spacing w:val="-3"/>
                <w:sz w:val="24"/>
                <w:szCs w:val="24"/>
              </w:rPr>
              <w:t xml:space="preserve"> </w:t>
            </w:r>
            <w:r w:rsidRPr="00BD15A8">
              <w:rPr>
                <w:rFonts w:ascii="Calibri" w:eastAsia="Calibri" w:hAnsi="Calibri" w:cs="Calibri"/>
                <w:i/>
                <w:sz w:val="24"/>
                <w:szCs w:val="24"/>
              </w:rPr>
              <w:t>From your browser</w:t>
            </w:r>
            <w:r w:rsidRPr="00BD15A8">
              <w:rPr>
                <w:rFonts w:ascii="Calibri" w:eastAsia="Calibri" w:hAnsi="Calibri" w:cs="Calibri"/>
                <w:i/>
                <w:spacing w:val="-8"/>
                <w:sz w:val="24"/>
                <w:szCs w:val="24"/>
              </w:rPr>
              <w:t xml:space="preserve"> </w:t>
            </w:r>
            <w:r w:rsidRPr="00BD15A8">
              <w:rPr>
                <w:rFonts w:ascii="Calibri" w:eastAsia="Calibri" w:hAnsi="Calibri" w:cs="Calibri"/>
                <w:i/>
                <w:sz w:val="24"/>
                <w:szCs w:val="24"/>
              </w:rPr>
              <w:t>enter</w:t>
            </w:r>
            <w:r w:rsidRPr="00BD15A8">
              <w:rPr>
                <w:rFonts w:ascii="Calibri" w:eastAsia="Calibri" w:hAnsi="Calibri" w:cs="Calibri"/>
                <w:i/>
                <w:spacing w:val="-5"/>
                <w:sz w:val="24"/>
                <w:szCs w:val="24"/>
              </w:rPr>
              <w:t xml:space="preserve"> </w:t>
            </w:r>
            <w:r w:rsidRPr="00BD15A8">
              <w:rPr>
                <w:rFonts w:ascii="Calibri" w:eastAsia="Calibri" w:hAnsi="Calibri" w:cs="Calibri"/>
                <w:i/>
                <w:sz w:val="24"/>
                <w:szCs w:val="24"/>
              </w:rPr>
              <w:t>the</w:t>
            </w:r>
            <w:r w:rsidRPr="00BD15A8">
              <w:rPr>
                <w:rFonts w:ascii="Calibri" w:eastAsia="Calibri" w:hAnsi="Calibri" w:cs="Calibri"/>
                <w:i/>
                <w:spacing w:val="-3"/>
                <w:sz w:val="24"/>
                <w:szCs w:val="24"/>
              </w:rPr>
              <w:t xml:space="preserve"> </w:t>
            </w:r>
            <w:r w:rsidRPr="00BD15A8">
              <w:rPr>
                <w:rFonts w:ascii="Calibri" w:eastAsia="Calibri" w:hAnsi="Calibri" w:cs="Calibri"/>
                <w:i/>
                <w:sz w:val="24"/>
                <w:szCs w:val="24"/>
              </w:rPr>
              <w:t>foll</w:t>
            </w:r>
            <w:r w:rsidRPr="00BD15A8">
              <w:rPr>
                <w:rFonts w:ascii="Calibri" w:eastAsia="Calibri" w:hAnsi="Calibri" w:cs="Calibri"/>
                <w:i/>
                <w:spacing w:val="-1"/>
                <w:sz w:val="24"/>
                <w:szCs w:val="24"/>
              </w:rPr>
              <w:t>o</w:t>
            </w:r>
            <w:r w:rsidRPr="00BD15A8">
              <w:rPr>
                <w:rFonts w:ascii="Calibri" w:eastAsia="Calibri" w:hAnsi="Calibri" w:cs="Calibri"/>
                <w:i/>
                <w:sz w:val="24"/>
                <w:szCs w:val="24"/>
              </w:rPr>
              <w:t>wing</w:t>
            </w:r>
            <w:r w:rsidRPr="00BD15A8">
              <w:rPr>
                <w:rFonts w:ascii="Calibri" w:eastAsia="Calibri" w:hAnsi="Calibri" w:cs="Calibri"/>
                <w:i/>
                <w:spacing w:val="1"/>
                <w:sz w:val="24"/>
                <w:szCs w:val="24"/>
              </w:rPr>
              <w:t xml:space="preserve"> </w:t>
            </w:r>
            <w:r w:rsidRPr="00BD15A8">
              <w:rPr>
                <w:rFonts w:ascii="Calibri" w:eastAsia="Calibri" w:hAnsi="Calibri" w:cs="Calibri"/>
                <w:i/>
                <w:sz w:val="24"/>
                <w:szCs w:val="24"/>
              </w:rPr>
              <w:t>URL</w:t>
            </w:r>
            <w:r w:rsidRPr="00BD15A8">
              <w:rPr>
                <w:rFonts w:ascii="Calibri" w:eastAsia="Calibri" w:hAnsi="Calibri" w:cs="Calibri"/>
                <w:i/>
                <w:spacing w:val="-4"/>
                <w:sz w:val="24"/>
                <w:szCs w:val="24"/>
              </w:rPr>
              <w:t xml:space="preserve"> </w:t>
            </w:r>
            <w:r w:rsidRPr="00BD15A8">
              <w:rPr>
                <w:rFonts w:ascii="Calibri" w:eastAsia="Calibri" w:hAnsi="Calibri" w:cs="Calibri"/>
                <w:i/>
                <w:sz w:val="24"/>
                <w:szCs w:val="24"/>
              </w:rPr>
              <w:t>f</w:t>
            </w:r>
            <w:r w:rsidRPr="00BD15A8">
              <w:rPr>
                <w:rFonts w:ascii="Calibri" w:eastAsia="Calibri" w:hAnsi="Calibri" w:cs="Calibri"/>
                <w:i/>
                <w:spacing w:val="-1"/>
                <w:sz w:val="24"/>
                <w:szCs w:val="24"/>
              </w:rPr>
              <w:t>o</w:t>
            </w:r>
            <w:r w:rsidRPr="00BD15A8">
              <w:rPr>
                <w:rFonts w:ascii="Calibri" w:eastAsia="Calibri" w:hAnsi="Calibri" w:cs="Calibri"/>
                <w:i/>
                <w:sz w:val="24"/>
                <w:szCs w:val="24"/>
              </w:rPr>
              <w:t>r</w:t>
            </w:r>
            <w:r w:rsidRPr="00BD15A8">
              <w:rPr>
                <w:rFonts w:ascii="Calibri" w:eastAsia="Calibri" w:hAnsi="Calibri" w:cs="Calibri"/>
                <w:i/>
                <w:spacing w:val="-1"/>
                <w:sz w:val="24"/>
                <w:szCs w:val="24"/>
              </w:rPr>
              <w:t xml:space="preserve"> </w:t>
            </w:r>
            <w:r w:rsidRPr="00BD15A8">
              <w:rPr>
                <w:rFonts w:ascii="Calibri" w:eastAsia="Calibri" w:hAnsi="Calibri" w:cs="Calibri"/>
                <w:i/>
                <w:sz w:val="24"/>
                <w:szCs w:val="24"/>
              </w:rPr>
              <w:t>the</w:t>
            </w:r>
            <w:r w:rsidRPr="00BD15A8">
              <w:rPr>
                <w:rFonts w:ascii="Calibri" w:eastAsia="Calibri" w:hAnsi="Calibri" w:cs="Calibri"/>
                <w:i/>
                <w:spacing w:val="-2"/>
                <w:sz w:val="24"/>
                <w:szCs w:val="24"/>
              </w:rPr>
              <w:t xml:space="preserve"> </w:t>
            </w:r>
            <w:r w:rsidRPr="00BD15A8">
              <w:rPr>
                <w:rFonts w:ascii="Calibri" w:eastAsia="Calibri" w:hAnsi="Calibri" w:cs="Calibri"/>
                <w:i/>
                <w:sz w:val="24"/>
                <w:szCs w:val="24"/>
              </w:rPr>
              <w:t>H</w:t>
            </w:r>
            <w:r w:rsidRPr="00BD15A8">
              <w:rPr>
                <w:rFonts w:ascii="Calibri" w:eastAsia="Calibri" w:hAnsi="Calibri" w:cs="Calibri"/>
                <w:i/>
                <w:spacing w:val="1"/>
                <w:sz w:val="24"/>
                <w:szCs w:val="24"/>
              </w:rPr>
              <w:t>H</w:t>
            </w:r>
            <w:r w:rsidRPr="00BD15A8">
              <w:rPr>
                <w:rFonts w:ascii="Calibri" w:eastAsia="Calibri" w:hAnsi="Calibri" w:cs="Calibri"/>
                <w:i/>
                <w:sz w:val="24"/>
                <w:szCs w:val="24"/>
              </w:rPr>
              <w:t>S Community and Reference Library Portal</w:t>
            </w:r>
            <w:r w:rsidRPr="00BD15A8">
              <w:rPr>
                <w:rFonts w:ascii="Calibri" w:eastAsia="Calibri" w:hAnsi="Calibri" w:cs="Calibri"/>
                <w:b/>
                <w:bCs/>
                <w:i/>
                <w:sz w:val="24"/>
                <w:szCs w:val="24"/>
              </w:rPr>
              <w:t>.</w:t>
            </w:r>
          </w:p>
          <w:p w:rsidR="008B700B" w:rsidRPr="00BD15A8" w:rsidRDefault="008B700B" w:rsidP="00B428A1">
            <w:pPr>
              <w:spacing w:after="0" w:line="240" w:lineRule="auto"/>
              <w:ind w:right="-20"/>
              <w:rPr>
                <w:rFonts w:ascii="Calibri" w:eastAsia="Calibri" w:hAnsi="Calibri" w:cs="Calibri"/>
                <w:b/>
                <w:bCs/>
                <w:i/>
                <w:sz w:val="24"/>
                <w:szCs w:val="24"/>
              </w:rPr>
            </w:pPr>
            <w:r w:rsidRPr="00BD15A8">
              <w:rPr>
                <w:rFonts w:ascii="Calibri" w:eastAsia="Calibri" w:hAnsi="Calibri" w:cs="Calibri"/>
                <w:b/>
                <w:bCs/>
                <w:i/>
                <w:sz w:val="24"/>
                <w:szCs w:val="24"/>
              </w:rPr>
              <w:t xml:space="preserve">CMS Web Portal: </w:t>
            </w:r>
            <w:hyperlink r:id="rId9" w:history="1">
              <w:r w:rsidR="005F1AB5" w:rsidRPr="000F2E9B">
                <w:rPr>
                  <w:rStyle w:val="Hyperlink"/>
                  <w:rFonts w:ascii="Calibri" w:eastAsia="Calibri" w:hAnsi="Calibri" w:cs="Calibri"/>
                  <w:b/>
                  <w:bCs/>
                  <w:i/>
                  <w:sz w:val="24"/>
                  <w:szCs w:val="24"/>
                </w:rPr>
                <w:t>https://portal.cms.gov</w:t>
              </w:r>
            </w:hyperlink>
            <w:r w:rsidR="005F1AB5">
              <w:rPr>
                <w:rFonts w:ascii="Calibri" w:eastAsia="Calibri" w:hAnsi="Calibri" w:cs="Calibri"/>
                <w:b/>
                <w:bCs/>
                <w:i/>
                <w:sz w:val="24"/>
                <w:szCs w:val="24"/>
              </w:rPr>
              <w:t xml:space="preserve"> </w:t>
            </w:r>
            <w:bookmarkStart w:id="0" w:name="_GoBack"/>
            <w:bookmarkEnd w:id="0"/>
          </w:p>
          <w:p w:rsidR="008B700B" w:rsidRPr="00BD15A8" w:rsidRDefault="008B700B" w:rsidP="008B700B">
            <w:pPr>
              <w:spacing w:after="0" w:line="240" w:lineRule="auto"/>
              <w:ind w:left="102" w:right="-20"/>
              <w:rPr>
                <w:rFonts w:ascii="Calibri" w:eastAsia="Calibri" w:hAnsi="Calibri" w:cs="Calibri"/>
                <w:i/>
                <w:sz w:val="24"/>
                <w:szCs w:val="24"/>
              </w:rPr>
            </w:pPr>
          </w:p>
          <w:p w:rsidR="00BA4DA9" w:rsidRPr="00BD15A8" w:rsidRDefault="008B700B" w:rsidP="008B700B">
            <w:pPr>
              <w:rPr>
                <w:i/>
              </w:rPr>
            </w:pPr>
            <w:r w:rsidRPr="00BD15A8">
              <w:rPr>
                <w:rFonts w:ascii="Calibri" w:eastAsia="Calibri" w:hAnsi="Calibri" w:cs="Calibri"/>
                <w:b/>
                <w:bCs/>
                <w:i/>
                <w:sz w:val="24"/>
                <w:szCs w:val="24"/>
              </w:rPr>
              <w:t>2.</w:t>
            </w:r>
            <w:r w:rsidRPr="00BD15A8">
              <w:rPr>
                <w:rFonts w:ascii="Calibri" w:eastAsia="Calibri" w:hAnsi="Calibri" w:cs="Calibri"/>
                <w:b/>
                <w:bCs/>
                <w:i/>
                <w:spacing w:val="-3"/>
                <w:sz w:val="24"/>
                <w:szCs w:val="24"/>
              </w:rPr>
              <w:t xml:space="preserve"> </w:t>
            </w:r>
            <w:r w:rsidRPr="00BD15A8">
              <w:rPr>
                <w:rFonts w:ascii="Calibri" w:eastAsia="Calibri" w:hAnsi="Calibri" w:cs="Calibri"/>
                <w:i/>
                <w:sz w:val="24"/>
                <w:szCs w:val="24"/>
              </w:rPr>
              <w:t>Click the “</w:t>
            </w:r>
            <w:r w:rsidRPr="00BD15A8">
              <w:rPr>
                <w:rFonts w:ascii="Calibri" w:eastAsia="Calibri" w:hAnsi="Calibri" w:cs="Calibri"/>
                <w:b/>
                <w:i/>
                <w:sz w:val="24"/>
                <w:szCs w:val="24"/>
              </w:rPr>
              <w:t>New User Registration</w:t>
            </w:r>
            <w:r w:rsidRPr="00BD15A8">
              <w:rPr>
                <w:rFonts w:ascii="Calibri" w:eastAsia="Calibri" w:hAnsi="Calibri" w:cs="Calibri"/>
                <w:i/>
                <w:sz w:val="24"/>
                <w:szCs w:val="24"/>
              </w:rPr>
              <w:t>” (below the Login button on the right side of the page) and complete the necessary steps for new account registration</w:t>
            </w:r>
            <w:r w:rsidRPr="00BD15A8">
              <w:rPr>
                <w:rFonts w:ascii="Calibri" w:eastAsia="Calibri" w:hAnsi="Calibri" w:cs="Calibri"/>
                <w:b/>
                <w:bCs/>
                <w:i/>
                <w:sz w:val="24"/>
                <w:szCs w:val="24"/>
              </w:rPr>
              <w:t>.</w:t>
            </w:r>
          </w:p>
        </w:tc>
        <w:tc>
          <w:tcPr>
            <w:tcW w:w="4855" w:type="dxa"/>
          </w:tcPr>
          <w:p w:rsidR="00BA4DA9" w:rsidRPr="00BD15A8" w:rsidRDefault="00F35983" w:rsidP="00F840E4">
            <w:pPr>
              <w:spacing w:before="120" w:after="120"/>
              <w:jc w:val="center"/>
              <w:rPr>
                <w:i/>
              </w:rPr>
            </w:pPr>
            <w:r w:rsidRPr="00BD15A8">
              <w:rPr>
                <w:rFonts w:ascii="Calibri Light" w:eastAsia="Calibri Light" w:hAnsi="Calibri Light" w:cs="Calibri Light"/>
                <w:i/>
                <w:noProof/>
                <w:color w:val="2D74B5"/>
                <w:sz w:val="26"/>
                <w:szCs w:val="26"/>
              </w:rPr>
              <mc:AlternateContent>
                <mc:Choice Requires="wps">
                  <w:drawing>
                    <wp:anchor distT="0" distB="0" distL="114300" distR="114300" simplePos="0" relativeHeight="251654144" behindDoc="0" locked="0" layoutInCell="1" allowOverlap="1" wp14:anchorId="5B3422F6" wp14:editId="7A2E13D3">
                      <wp:simplePos x="0" y="0"/>
                      <wp:positionH relativeFrom="column">
                        <wp:posOffset>1963281</wp:posOffset>
                      </wp:positionH>
                      <wp:positionV relativeFrom="paragraph">
                        <wp:posOffset>2578735</wp:posOffset>
                      </wp:positionV>
                      <wp:extent cx="771423" cy="635"/>
                      <wp:effectExtent l="38100" t="76200" r="0" b="9461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1423" cy="635"/>
                              </a:xfrm>
                              <a:prstGeom prst="straightConnector1">
                                <a:avLst/>
                              </a:prstGeom>
                              <a:noFill/>
                              <a:ln w="9525">
                                <a:solidFill>
                                  <a:srgbClr val="C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45ED2D" id="_x0000_t32" coordsize="21600,21600" o:spt="32" o:oned="t" path="m,l21600,21600e" filled="f">
                      <v:path arrowok="t" fillok="f" o:connecttype="none"/>
                      <o:lock v:ext="edit" shapetype="t"/>
                    </v:shapetype>
                    <v:shape id="Straight Arrow Connector 5" o:spid="_x0000_s1026" type="#_x0000_t32" style="position:absolute;margin-left:154.6pt;margin-top:203.05pt;width:60.75pt;height:.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" strokecolor="#c00000">
                      <v:stroke startarrow="block"/>
                    </v:shape>
                  </w:pict>
                </mc:Fallback>
              </mc:AlternateContent>
            </w:r>
            <w:r w:rsidR="008B700B" w:rsidRPr="00BD15A8">
              <w:rPr>
                <w:i/>
                <w:noProof/>
              </w:rPr>
              <w:drawing>
                <wp:inline distT="0" distB="0" distL="0" distR="0" wp14:anchorId="54BB8B66" wp14:editId="39DFAABC">
                  <wp:extent cx="2278380" cy="2846584"/>
                  <wp:effectExtent l="0" t="0" r="0" b="0"/>
                  <wp:docPr id="4" name="Picture 4" descr="cid:image002.jpg@01D10685.0733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10685.073313E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78380" cy="2846584"/>
                          </a:xfrm>
                          <a:prstGeom prst="rect">
                            <a:avLst/>
                          </a:prstGeom>
                          <a:noFill/>
                          <a:ln>
                            <a:noFill/>
                          </a:ln>
                        </pic:spPr>
                      </pic:pic>
                    </a:graphicData>
                  </a:graphic>
                </wp:inline>
              </w:drawing>
            </w:r>
          </w:p>
        </w:tc>
      </w:tr>
      <w:tr w:rsidR="00BA4DA9" w:rsidTr="00D664BC">
        <w:tc>
          <w:tcPr>
            <w:tcW w:w="4495" w:type="dxa"/>
          </w:tcPr>
          <w:p w:rsidR="00D52820" w:rsidRPr="00BD15A8" w:rsidRDefault="00D52820"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B. Terms and Conditions</w:t>
            </w:r>
          </w:p>
          <w:p w:rsidR="00BA4DA9" w:rsidRPr="00BD15A8" w:rsidRDefault="00D52820" w:rsidP="00D52820">
            <w:pPr>
              <w:rPr>
                <w:i/>
                <w:sz w:val="24"/>
                <w:szCs w:val="24"/>
              </w:rPr>
            </w:pPr>
            <w:r w:rsidRPr="00BD15A8">
              <w:rPr>
                <w:i/>
                <w:sz w:val="24"/>
                <w:szCs w:val="24"/>
              </w:rPr>
              <w:t xml:space="preserve">You will be prompted to accept the </w:t>
            </w:r>
            <w:r w:rsidRPr="00BD15A8">
              <w:rPr>
                <w:b/>
                <w:i/>
                <w:sz w:val="24"/>
                <w:szCs w:val="24"/>
              </w:rPr>
              <w:t>Terms and Conditions</w:t>
            </w:r>
            <w:r w:rsidRPr="00BD15A8">
              <w:rPr>
                <w:rFonts w:ascii="Calibri" w:eastAsia="Calibri" w:hAnsi="Calibri" w:cs="Calibri"/>
                <w:i/>
                <w:sz w:val="24"/>
                <w:szCs w:val="24"/>
              </w:rPr>
              <w:t>.</w:t>
            </w:r>
          </w:p>
        </w:tc>
        <w:tc>
          <w:tcPr>
            <w:tcW w:w="4855" w:type="dxa"/>
          </w:tcPr>
          <w:p w:rsidR="00BA4DA9" w:rsidRPr="00BD15A8" w:rsidRDefault="004562BA" w:rsidP="00F840E4">
            <w:pPr>
              <w:spacing w:before="120" w:after="120"/>
              <w:rPr>
                <w:i/>
              </w:rPr>
            </w:pPr>
            <w:r w:rsidRPr="00BD15A8">
              <w:rPr>
                <w:i/>
                <w:noProof/>
              </w:rPr>
              <w:drawing>
                <wp:inline distT="0" distB="0" distL="0" distR="0" wp14:anchorId="54A5D09A" wp14:editId="784089C5">
                  <wp:extent cx="2961674" cy="1857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291" cy="1864033"/>
                          </a:xfrm>
                          <a:prstGeom prst="rect">
                            <a:avLst/>
                          </a:prstGeom>
                        </pic:spPr>
                      </pic:pic>
                    </a:graphicData>
                  </a:graphic>
                </wp:inline>
              </w:drawing>
            </w:r>
          </w:p>
        </w:tc>
      </w:tr>
      <w:tr w:rsidR="00FC6285" w:rsidTr="00D664BC">
        <w:tc>
          <w:tcPr>
            <w:tcW w:w="4495" w:type="dxa"/>
          </w:tcPr>
          <w:p w:rsidR="00FC6285" w:rsidRPr="00BD15A8" w:rsidRDefault="00FC6285"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lastRenderedPageBreak/>
              <w:t>C. Your Information</w:t>
            </w:r>
          </w:p>
          <w:p w:rsidR="00FC6285" w:rsidRPr="00031D1C" w:rsidRDefault="00FC6285" w:rsidP="00B428A1">
            <w:pPr>
              <w:spacing w:after="120"/>
              <w:rPr>
                <w:i/>
                <w:sz w:val="24"/>
                <w:szCs w:val="24"/>
              </w:rPr>
            </w:pPr>
            <w:r w:rsidRPr="00031D1C">
              <w:rPr>
                <w:i/>
                <w:sz w:val="24"/>
                <w:szCs w:val="24"/>
              </w:rPr>
              <w:t xml:space="preserve">NOTE: </w:t>
            </w:r>
          </w:p>
          <w:p w:rsidR="00FC6285" w:rsidRPr="006957B7" w:rsidRDefault="00FC6285" w:rsidP="00FC6285">
            <w:pPr>
              <w:pStyle w:val="ListParagraph"/>
              <w:widowControl/>
              <w:numPr>
                <w:ilvl w:val="0"/>
                <w:numId w:val="2"/>
              </w:numPr>
              <w:spacing w:after="0" w:line="240" w:lineRule="auto"/>
              <w:contextualSpacing w:val="0"/>
              <w:rPr>
                <w:i/>
                <w:sz w:val="24"/>
                <w:szCs w:val="24"/>
              </w:rPr>
            </w:pPr>
            <w:r w:rsidRPr="00BD15A8">
              <w:rPr>
                <w:i/>
                <w:sz w:val="24"/>
                <w:szCs w:val="24"/>
              </w:rPr>
              <w:t xml:space="preserve">There will be two pages of questions and several fields are </w:t>
            </w:r>
            <w:r w:rsidRPr="00BD15A8">
              <w:rPr>
                <w:b/>
                <w:i/>
                <w:sz w:val="24"/>
                <w:szCs w:val="24"/>
              </w:rPr>
              <w:t>optional</w:t>
            </w:r>
            <w:r w:rsidRPr="00BD15A8">
              <w:rPr>
                <w:i/>
                <w:sz w:val="24"/>
                <w:szCs w:val="24"/>
              </w:rPr>
              <w:t xml:space="preserve"> such as </w:t>
            </w:r>
            <w:r w:rsidRPr="00BD15A8">
              <w:rPr>
                <w:b/>
                <w:i/>
                <w:sz w:val="24"/>
                <w:szCs w:val="24"/>
              </w:rPr>
              <w:t>SSN#</w:t>
            </w:r>
            <w:r w:rsidR="006957B7">
              <w:rPr>
                <w:b/>
                <w:i/>
                <w:sz w:val="24"/>
                <w:szCs w:val="24"/>
              </w:rPr>
              <w:t xml:space="preserve">.  </w:t>
            </w:r>
          </w:p>
          <w:p w:rsidR="006957B7" w:rsidRPr="00BD15A8" w:rsidRDefault="006957B7" w:rsidP="00FC6285">
            <w:pPr>
              <w:pStyle w:val="ListParagraph"/>
              <w:widowControl/>
              <w:numPr>
                <w:ilvl w:val="0"/>
                <w:numId w:val="2"/>
              </w:numPr>
              <w:spacing w:after="0" w:line="240" w:lineRule="auto"/>
              <w:contextualSpacing w:val="0"/>
              <w:rPr>
                <w:i/>
                <w:sz w:val="24"/>
                <w:szCs w:val="24"/>
              </w:rPr>
            </w:pPr>
            <w:r>
              <w:rPr>
                <w:i/>
                <w:sz w:val="24"/>
                <w:szCs w:val="24"/>
              </w:rPr>
              <w:t>DOB is not a validated field</w:t>
            </w:r>
          </w:p>
          <w:p w:rsidR="00FC6285" w:rsidRPr="00BD15A8" w:rsidRDefault="00FC6285" w:rsidP="00FC6285">
            <w:pPr>
              <w:pStyle w:val="ListParagraph"/>
              <w:widowControl/>
              <w:numPr>
                <w:ilvl w:val="0"/>
                <w:numId w:val="2"/>
              </w:numPr>
              <w:spacing w:after="0" w:line="240" w:lineRule="auto"/>
              <w:contextualSpacing w:val="0"/>
              <w:rPr>
                <w:i/>
              </w:rPr>
            </w:pPr>
            <w:r w:rsidRPr="00BD15A8">
              <w:rPr>
                <w:i/>
                <w:sz w:val="24"/>
                <w:szCs w:val="24"/>
              </w:rPr>
              <w:t xml:space="preserve">Where prompted </w:t>
            </w:r>
            <w:r w:rsidRPr="00BD15A8">
              <w:rPr>
                <w:b/>
                <w:i/>
                <w:sz w:val="24"/>
                <w:szCs w:val="24"/>
              </w:rPr>
              <w:t>for home address</w:t>
            </w:r>
            <w:r w:rsidRPr="00BD15A8">
              <w:rPr>
                <w:i/>
                <w:sz w:val="24"/>
                <w:szCs w:val="24"/>
              </w:rPr>
              <w:t xml:space="preserve"> and phone number, please use your </w:t>
            </w:r>
            <w:r w:rsidRPr="00BD15A8">
              <w:rPr>
                <w:b/>
                <w:i/>
                <w:sz w:val="24"/>
                <w:szCs w:val="24"/>
              </w:rPr>
              <w:t>office information.</w:t>
            </w:r>
          </w:p>
        </w:tc>
        <w:tc>
          <w:tcPr>
            <w:tcW w:w="4855" w:type="dxa"/>
          </w:tcPr>
          <w:p w:rsidR="00D664BC" w:rsidRPr="00BD15A8" w:rsidRDefault="00D664BC" w:rsidP="00F840E4">
            <w:pPr>
              <w:spacing w:before="120" w:after="120"/>
              <w:jc w:val="center"/>
              <w:rPr>
                <w:i/>
              </w:rPr>
            </w:pPr>
            <w:r w:rsidRPr="00BD15A8">
              <w:rPr>
                <w:i/>
                <w:noProof/>
              </w:rPr>
              <w:drawing>
                <wp:inline distT="0" distB="0" distL="0" distR="0" wp14:anchorId="5EF244FF" wp14:editId="0F4DE359">
                  <wp:extent cx="2895600" cy="1628775"/>
                  <wp:effectExtent l="0" t="0" r="0" b="9525"/>
                  <wp:docPr id="7" name="Picture 7" descr="cid:image001.jpg@01D10A8E.65339C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id:image001.jpg@01D10A8E.65339C5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10254" cy="1637018"/>
                          </a:xfrm>
                          <a:prstGeom prst="rect">
                            <a:avLst/>
                          </a:prstGeom>
                          <a:noFill/>
                          <a:ln>
                            <a:noFill/>
                          </a:ln>
                        </pic:spPr>
                      </pic:pic>
                    </a:graphicData>
                  </a:graphic>
                </wp:inline>
              </w:drawing>
            </w:r>
          </w:p>
        </w:tc>
      </w:tr>
      <w:tr w:rsidR="006C51B8" w:rsidTr="0098272B">
        <w:trPr>
          <w:trHeight w:val="2600"/>
        </w:trPr>
        <w:tc>
          <w:tcPr>
            <w:tcW w:w="4495" w:type="dxa"/>
          </w:tcPr>
          <w:p w:rsidR="006C51B8" w:rsidRPr="00BD15A8" w:rsidRDefault="006C51B8"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D. Registration Completion</w:t>
            </w:r>
          </w:p>
          <w:p w:rsidR="006C51B8" w:rsidRPr="00031D1C" w:rsidRDefault="006C51B8" w:rsidP="00821754">
            <w:pPr>
              <w:rPr>
                <w:i/>
                <w:sz w:val="24"/>
                <w:szCs w:val="24"/>
              </w:rPr>
            </w:pPr>
            <w:r w:rsidRPr="00BD15A8">
              <w:rPr>
                <w:i/>
                <w:sz w:val="24"/>
                <w:szCs w:val="24"/>
              </w:rPr>
              <w:t>Your request for an Enterprise ID has now been submitted.  It may take up to three days to be approved after which you will receive an email notifying you that your account has been created.  At this point you can go on to Step 2</w:t>
            </w:r>
            <w:r w:rsidRPr="00031D1C">
              <w:rPr>
                <w:i/>
                <w:sz w:val="24"/>
                <w:szCs w:val="24"/>
              </w:rPr>
              <w:t>.</w:t>
            </w:r>
          </w:p>
        </w:tc>
        <w:tc>
          <w:tcPr>
            <w:tcW w:w="4855" w:type="dxa"/>
          </w:tcPr>
          <w:p w:rsidR="007D70A8" w:rsidRPr="00BD15A8" w:rsidRDefault="007D70A8" w:rsidP="0098272B">
            <w:pPr>
              <w:spacing w:before="120" w:after="120"/>
              <w:rPr>
                <w:i/>
              </w:rPr>
            </w:pPr>
            <w:r w:rsidRPr="00BD15A8">
              <w:rPr>
                <w:i/>
                <w:noProof/>
              </w:rPr>
              <w:drawing>
                <wp:inline distT="0" distB="0" distL="0" distR="0" wp14:anchorId="3A1798B6" wp14:editId="364A4D9E">
                  <wp:extent cx="2971800" cy="1447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997852" cy="1460492"/>
                          </a:xfrm>
                          <a:prstGeom prst="rect">
                            <a:avLst/>
                          </a:prstGeom>
                        </pic:spPr>
                      </pic:pic>
                    </a:graphicData>
                  </a:graphic>
                </wp:inline>
              </w:drawing>
            </w:r>
          </w:p>
        </w:tc>
      </w:tr>
      <w:tr w:rsidR="0057364F" w:rsidTr="004758A1">
        <w:trPr>
          <w:trHeight w:val="467"/>
        </w:trPr>
        <w:tc>
          <w:tcPr>
            <w:tcW w:w="9350" w:type="dxa"/>
            <w:gridSpan w:val="2"/>
            <w:shd w:val="clear" w:color="auto" w:fill="2E74B5" w:themeFill="accent1" w:themeFillShade="BF"/>
          </w:tcPr>
          <w:p w:rsidR="0057364F" w:rsidRPr="00BD15A8" w:rsidRDefault="0057364F" w:rsidP="0057364F">
            <w:pPr>
              <w:spacing w:before="120" w:after="120"/>
              <w:rPr>
                <w:rFonts w:ascii="Calibri Light" w:eastAsia="Calibri Light" w:hAnsi="Calibri Light" w:cs="Calibri Light"/>
                <w:i/>
                <w:noProof/>
                <w:color w:val="2D74B5"/>
                <w:sz w:val="26"/>
                <w:szCs w:val="26"/>
              </w:rPr>
            </w:pPr>
            <w:r w:rsidRPr="00BD15A8">
              <w:rPr>
                <w:b/>
                <w:i/>
                <w:sz w:val="28"/>
                <w:szCs w:val="28"/>
              </w:rPr>
              <w:t>STEP 2 – Requesting Access to zONE</w:t>
            </w:r>
          </w:p>
        </w:tc>
      </w:tr>
      <w:tr w:rsidR="00EB012E" w:rsidTr="0098272B">
        <w:trPr>
          <w:trHeight w:val="3500"/>
        </w:trPr>
        <w:tc>
          <w:tcPr>
            <w:tcW w:w="4495" w:type="dxa"/>
          </w:tcPr>
          <w:p w:rsidR="00EB012E" w:rsidRPr="00BD15A8" w:rsidRDefault="00EB012E"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 xml:space="preserve">A. </w:t>
            </w:r>
            <w:r w:rsidR="00DE2F4F" w:rsidRPr="00BD15A8">
              <w:rPr>
                <w:rFonts w:ascii="Calibri Light" w:eastAsia="Calibri Light" w:hAnsi="Calibri Light" w:cs="Calibri Light"/>
                <w:i/>
                <w:color w:val="2D74B5"/>
                <w:sz w:val="26"/>
                <w:szCs w:val="26"/>
              </w:rPr>
              <w:t xml:space="preserve">Initiate </w:t>
            </w:r>
            <w:r w:rsidRPr="00BD15A8">
              <w:rPr>
                <w:rFonts w:ascii="Calibri Light" w:eastAsia="Calibri Light" w:hAnsi="Calibri Light" w:cs="Calibri Light"/>
                <w:i/>
                <w:color w:val="2D74B5"/>
                <w:sz w:val="26"/>
                <w:szCs w:val="26"/>
              </w:rPr>
              <w:t xml:space="preserve">Login to </w:t>
            </w:r>
            <w:r w:rsidR="00DE2F4F" w:rsidRPr="00BD15A8">
              <w:rPr>
                <w:rFonts w:ascii="Calibri Light" w:eastAsia="Calibri Light" w:hAnsi="Calibri Light" w:cs="Calibri Light"/>
                <w:i/>
                <w:color w:val="2D74B5"/>
                <w:sz w:val="26"/>
                <w:szCs w:val="26"/>
              </w:rPr>
              <w:t xml:space="preserve">CMS </w:t>
            </w:r>
            <w:r w:rsidRPr="00BD15A8">
              <w:rPr>
                <w:rFonts w:ascii="Calibri Light" w:eastAsia="Calibri Light" w:hAnsi="Calibri Light" w:cs="Calibri Light"/>
                <w:i/>
                <w:color w:val="2D74B5"/>
                <w:sz w:val="26"/>
                <w:szCs w:val="26"/>
              </w:rPr>
              <w:t>Portal</w:t>
            </w:r>
          </w:p>
          <w:p w:rsidR="00EB012E" w:rsidRPr="00031D1C" w:rsidRDefault="00EB012E" w:rsidP="00821754">
            <w:pPr>
              <w:rPr>
                <w:i/>
                <w:sz w:val="24"/>
                <w:szCs w:val="24"/>
              </w:rPr>
            </w:pPr>
            <w:r w:rsidRPr="00BD15A8">
              <w:rPr>
                <w:i/>
                <w:sz w:val="24"/>
                <w:szCs w:val="24"/>
              </w:rPr>
              <w:t xml:space="preserve">Once you have received confirmation of your </w:t>
            </w:r>
            <w:r w:rsidRPr="00BD15A8">
              <w:rPr>
                <w:b/>
                <w:i/>
                <w:sz w:val="24"/>
                <w:szCs w:val="24"/>
              </w:rPr>
              <w:t>Portal/EIDM</w:t>
            </w:r>
            <w:r w:rsidRPr="00BD15A8">
              <w:rPr>
                <w:i/>
                <w:sz w:val="24"/>
                <w:szCs w:val="24"/>
              </w:rPr>
              <w:t xml:space="preserve"> account, </w:t>
            </w:r>
            <w:r w:rsidRPr="00BD15A8">
              <w:rPr>
                <w:b/>
                <w:i/>
                <w:sz w:val="24"/>
                <w:szCs w:val="24"/>
              </w:rPr>
              <w:t>login</w:t>
            </w:r>
            <w:r w:rsidRPr="00BD15A8">
              <w:rPr>
                <w:i/>
                <w:sz w:val="24"/>
                <w:szCs w:val="24"/>
              </w:rPr>
              <w:t xml:space="preserve"> to the portal with your credentials (</w:t>
            </w:r>
            <w:r w:rsidRPr="00BD15A8">
              <w:rPr>
                <w:i/>
                <w:sz w:val="24"/>
                <w:szCs w:val="24"/>
                <w:u w:val="single"/>
              </w:rPr>
              <w:t>https://portal.cms.gov</w:t>
            </w:r>
            <w:r w:rsidRPr="00BD15A8">
              <w:rPr>
                <w:i/>
                <w:sz w:val="24"/>
                <w:szCs w:val="24"/>
              </w:rPr>
              <w:t>) by using the login button on the home page of the CMS secure portal</w:t>
            </w:r>
            <w:r w:rsidRPr="00031D1C">
              <w:rPr>
                <w:i/>
                <w:sz w:val="24"/>
                <w:szCs w:val="24"/>
              </w:rPr>
              <w:t>.</w:t>
            </w:r>
          </w:p>
        </w:tc>
        <w:tc>
          <w:tcPr>
            <w:tcW w:w="4855" w:type="dxa"/>
          </w:tcPr>
          <w:p w:rsidR="00EB012E" w:rsidRPr="00BD15A8" w:rsidRDefault="00EB012E" w:rsidP="0098272B">
            <w:pPr>
              <w:spacing w:before="120" w:after="120"/>
              <w:rPr>
                <w:i/>
              </w:rPr>
            </w:pPr>
            <w:r w:rsidRPr="00BD15A8">
              <w:rPr>
                <w:rFonts w:ascii="Calibri Light" w:eastAsia="Calibri Light" w:hAnsi="Calibri Light" w:cs="Calibri Light"/>
                <w:i/>
                <w:noProof/>
                <w:color w:val="2D74B5"/>
                <w:sz w:val="26"/>
                <w:szCs w:val="26"/>
              </w:rPr>
              <mc:AlternateContent>
                <mc:Choice Requires="wps">
                  <w:drawing>
                    <wp:anchor distT="0" distB="0" distL="114300" distR="114300" simplePos="0" relativeHeight="251659264" behindDoc="0" locked="0" layoutInCell="1" allowOverlap="1" wp14:anchorId="5B907585" wp14:editId="4FF96853">
                      <wp:simplePos x="0" y="0"/>
                      <wp:positionH relativeFrom="column">
                        <wp:posOffset>2515449</wp:posOffset>
                      </wp:positionH>
                      <wp:positionV relativeFrom="paragraph">
                        <wp:posOffset>1198880</wp:posOffset>
                      </wp:positionV>
                      <wp:extent cx="359875" cy="635"/>
                      <wp:effectExtent l="38100" t="76200" r="0" b="9461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875" cy="635"/>
                              </a:xfrm>
                              <a:prstGeom prst="straightConnector1">
                                <a:avLst/>
                              </a:prstGeom>
                              <a:noFill/>
                              <a:ln w="9525">
                                <a:solidFill>
                                  <a:srgbClr val="C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9B9CED" id="Straight Arrow Connector 9" o:spid="_x0000_s1026" type="#_x0000_t32" style="position:absolute;margin-left:198.05pt;margin-top:94.4pt;width:28.3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" strokecolor="#c00000">
                      <v:stroke startarrow="block"/>
                    </v:shape>
                  </w:pict>
                </mc:Fallback>
              </mc:AlternateContent>
            </w:r>
            <w:r w:rsidRPr="00BD15A8">
              <w:rPr>
                <w:i/>
                <w:noProof/>
              </w:rPr>
              <w:drawing>
                <wp:inline distT="0" distB="0" distL="0" distR="0" wp14:anchorId="2E241F68" wp14:editId="3AD597CC">
                  <wp:extent cx="2706034" cy="2143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26424" cy="2159274"/>
                          </a:xfrm>
                          <a:prstGeom prst="rect">
                            <a:avLst/>
                          </a:prstGeom>
                        </pic:spPr>
                      </pic:pic>
                    </a:graphicData>
                  </a:graphic>
                </wp:inline>
              </w:drawing>
            </w:r>
          </w:p>
        </w:tc>
      </w:tr>
      <w:tr w:rsidR="00EB012E" w:rsidTr="00D664BC">
        <w:tc>
          <w:tcPr>
            <w:tcW w:w="4495" w:type="dxa"/>
          </w:tcPr>
          <w:p w:rsidR="00EB012E" w:rsidRPr="00BD15A8" w:rsidRDefault="00EB012E"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B. Terms and Conditions</w:t>
            </w:r>
          </w:p>
          <w:p w:rsidR="00EB012E" w:rsidRPr="00BD15A8" w:rsidRDefault="00EB012E" w:rsidP="00EB012E">
            <w:pPr>
              <w:rPr>
                <w:i/>
                <w:sz w:val="24"/>
                <w:szCs w:val="24"/>
              </w:rPr>
            </w:pPr>
            <w:r w:rsidRPr="00BD15A8">
              <w:rPr>
                <w:i/>
                <w:sz w:val="24"/>
                <w:szCs w:val="24"/>
              </w:rPr>
              <w:t xml:space="preserve">You will be prompted to accept the </w:t>
            </w:r>
            <w:r w:rsidRPr="00BD15A8">
              <w:rPr>
                <w:b/>
                <w:i/>
                <w:sz w:val="24"/>
                <w:szCs w:val="24"/>
              </w:rPr>
              <w:t>Terms and Conditions</w:t>
            </w:r>
            <w:r w:rsidRPr="00BD15A8">
              <w:rPr>
                <w:rFonts w:ascii="Calibri" w:eastAsia="Calibri" w:hAnsi="Calibri" w:cs="Calibri"/>
                <w:i/>
                <w:sz w:val="24"/>
                <w:szCs w:val="24"/>
              </w:rPr>
              <w:t>.</w:t>
            </w:r>
          </w:p>
        </w:tc>
        <w:tc>
          <w:tcPr>
            <w:tcW w:w="4855" w:type="dxa"/>
          </w:tcPr>
          <w:p w:rsidR="00EB012E" w:rsidRPr="00BD15A8" w:rsidRDefault="00EB012E" w:rsidP="00EB012E">
            <w:pPr>
              <w:spacing w:before="120" w:after="120"/>
              <w:rPr>
                <w:i/>
              </w:rPr>
            </w:pPr>
            <w:r w:rsidRPr="00BD15A8">
              <w:rPr>
                <w:i/>
                <w:noProof/>
              </w:rPr>
              <w:drawing>
                <wp:inline distT="0" distB="0" distL="0" distR="0" wp14:anchorId="2F2D3DBC" wp14:editId="75A619DA">
                  <wp:extent cx="2933700" cy="1656161"/>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9990" cy="1671003"/>
                          </a:xfrm>
                          <a:prstGeom prst="rect">
                            <a:avLst/>
                          </a:prstGeom>
                        </pic:spPr>
                      </pic:pic>
                    </a:graphicData>
                  </a:graphic>
                </wp:inline>
              </w:drawing>
            </w:r>
          </w:p>
        </w:tc>
      </w:tr>
      <w:tr w:rsidR="00DE2F4F" w:rsidTr="00D664BC">
        <w:tc>
          <w:tcPr>
            <w:tcW w:w="4495" w:type="dxa"/>
          </w:tcPr>
          <w:p w:rsidR="00DE2F4F" w:rsidRPr="00BD15A8" w:rsidRDefault="00DE2F4F"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lastRenderedPageBreak/>
              <w:t>C. Login to CMS Portal</w:t>
            </w:r>
          </w:p>
          <w:p w:rsidR="00DE2F4F" w:rsidRPr="00BD15A8" w:rsidRDefault="00DE2F4F" w:rsidP="00DE2F4F">
            <w:pPr>
              <w:rPr>
                <w:i/>
                <w:sz w:val="24"/>
                <w:szCs w:val="24"/>
              </w:rPr>
            </w:pPr>
            <w:r w:rsidRPr="00BD15A8">
              <w:rPr>
                <w:i/>
                <w:sz w:val="24"/>
                <w:szCs w:val="24"/>
              </w:rPr>
              <w:t xml:space="preserve">You will then be prompted for your </w:t>
            </w:r>
            <w:r w:rsidRPr="00BD15A8">
              <w:rPr>
                <w:b/>
                <w:i/>
                <w:sz w:val="24"/>
                <w:szCs w:val="24"/>
              </w:rPr>
              <w:t>username</w:t>
            </w:r>
            <w:r w:rsidRPr="00BD15A8">
              <w:rPr>
                <w:i/>
                <w:sz w:val="24"/>
                <w:szCs w:val="24"/>
              </w:rPr>
              <w:t xml:space="preserve"> and </w:t>
            </w:r>
            <w:r w:rsidRPr="00BD15A8">
              <w:rPr>
                <w:b/>
                <w:i/>
                <w:sz w:val="24"/>
                <w:szCs w:val="24"/>
              </w:rPr>
              <w:t>password</w:t>
            </w:r>
            <w:r w:rsidRPr="00BD15A8">
              <w:rPr>
                <w:rFonts w:ascii="Calibri" w:eastAsia="Calibri" w:hAnsi="Calibri" w:cs="Calibri"/>
                <w:i/>
                <w:sz w:val="24"/>
                <w:szCs w:val="24"/>
              </w:rPr>
              <w:t>.</w:t>
            </w:r>
          </w:p>
        </w:tc>
        <w:tc>
          <w:tcPr>
            <w:tcW w:w="4855" w:type="dxa"/>
          </w:tcPr>
          <w:p w:rsidR="00DE2F4F" w:rsidRPr="00BD15A8" w:rsidRDefault="00DE2F4F" w:rsidP="00DE2F4F">
            <w:pPr>
              <w:spacing w:before="120" w:after="120"/>
              <w:rPr>
                <w:i/>
              </w:rPr>
            </w:pPr>
            <w:r w:rsidRPr="00BD15A8">
              <w:rPr>
                <w:i/>
                <w:noProof/>
              </w:rPr>
              <w:drawing>
                <wp:inline distT="0" distB="0" distL="0" distR="0" wp14:anchorId="003AC81F" wp14:editId="6A1BED8E">
                  <wp:extent cx="2958494" cy="1200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74919" cy="1206813"/>
                          </a:xfrm>
                          <a:prstGeom prst="rect">
                            <a:avLst/>
                          </a:prstGeom>
                        </pic:spPr>
                      </pic:pic>
                    </a:graphicData>
                  </a:graphic>
                </wp:inline>
              </w:drawing>
            </w:r>
          </w:p>
        </w:tc>
      </w:tr>
      <w:tr w:rsidR="002C13A2" w:rsidTr="0098272B">
        <w:trPr>
          <w:trHeight w:val="1700"/>
        </w:trPr>
        <w:tc>
          <w:tcPr>
            <w:tcW w:w="4495" w:type="dxa"/>
          </w:tcPr>
          <w:p w:rsidR="002C13A2" w:rsidRPr="00BD15A8" w:rsidRDefault="002C13A2"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 xml:space="preserve">D. Request zONE Access </w:t>
            </w:r>
          </w:p>
          <w:p w:rsidR="002C13A2" w:rsidRPr="00BD15A8" w:rsidRDefault="002C13A2" w:rsidP="002C13A2">
            <w:pPr>
              <w:rPr>
                <w:i/>
              </w:rPr>
            </w:pPr>
            <w:r w:rsidRPr="00BD15A8">
              <w:rPr>
                <w:i/>
                <w:sz w:val="24"/>
                <w:szCs w:val="24"/>
              </w:rPr>
              <w:t>Once logged in, click on “</w:t>
            </w:r>
            <w:r w:rsidRPr="00BD15A8">
              <w:rPr>
                <w:b/>
                <w:i/>
                <w:sz w:val="24"/>
                <w:szCs w:val="24"/>
              </w:rPr>
              <w:t>Request Access Now</w:t>
            </w:r>
            <w:r w:rsidRPr="00BD15A8">
              <w:rPr>
                <w:i/>
                <w:sz w:val="24"/>
                <w:szCs w:val="24"/>
              </w:rPr>
              <w:t>” on the right</w:t>
            </w:r>
            <w:r w:rsidRPr="00BD15A8">
              <w:rPr>
                <w:rFonts w:ascii="Calibri" w:eastAsia="Calibri" w:hAnsi="Calibri" w:cs="Calibri"/>
                <w:i/>
              </w:rPr>
              <w:t>.</w:t>
            </w:r>
          </w:p>
        </w:tc>
        <w:tc>
          <w:tcPr>
            <w:tcW w:w="4855" w:type="dxa"/>
          </w:tcPr>
          <w:p w:rsidR="002C13A2" w:rsidRPr="00BD15A8" w:rsidRDefault="002C13A2" w:rsidP="002C13A2">
            <w:pPr>
              <w:spacing w:before="120" w:after="120"/>
              <w:rPr>
                <w:i/>
              </w:rPr>
            </w:pPr>
            <w:r w:rsidRPr="00BD15A8">
              <w:rPr>
                <w:rFonts w:ascii="Calibri Light" w:eastAsia="Calibri Light" w:hAnsi="Calibri Light" w:cs="Calibri Light"/>
                <w:i/>
                <w:noProof/>
                <w:color w:val="2D74B5"/>
                <w:sz w:val="26"/>
                <w:szCs w:val="26"/>
              </w:rPr>
              <mc:AlternateContent>
                <mc:Choice Requires="wps">
                  <w:drawing>
                    <wp:anchor distT="0" distB="0" distL="114300" distR="114300" simplePos="0" relativeHeight="251660288" behindDoc="0" locked="0" layoutInCell="1" allowOverlap="1" wp14:anchorId="4C754571" wp14:editId="49F5D4A5">
                      <wp:simplePos x="0" y="0"/>
                      <wp:positionH relativeFrom="column">
                        <wp:posOffset>1816100</wp:posOffset>
                      </wp:positionH>
                      <wp:positionV relativeFrom="paragraph">
                        <wp:posOffset>845820</wp:posOffset>
                      </wp:positionV>
                      <wp:extent cx="579582" cy="635"/>
                      <wp:effectExtent l="38100" t="76200" r="0" b="9461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82" cy="635"/>
                              </a:xfrm>
                              <a:prstGeom prst="straightConnector1">
                                <a:avLst/>
                              </a:prstGeom>
                              <a:noFill/>
                              <a:ln w="9525">
                                <a:solidFill>
                                  <a:srgbClr val="C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830A41" id="Straight Arrow Connector 11" o:spid="_x0000_s1026" type="#_x0000_t32" style="position:absolute;margin-left:143pt;margin-top:66.6pt;width:45.65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" strokecolor="#c00000">
                      <v:stroke startarrow="block"/>
                    </v:shape>
                  </w:pict>
                </mc:Fallback>
              </mc:AlternateContent>
            </w:r>
            <w:r w:rsidRPr="00BD15A8">
              <w:rPr>
                <w:i/>
                <w:noProof/>
              </w:rPr>
              <w:drawing>
                <wp:inline distT="0" distB="0" distL="0" distR="0" wp14:anchorId="76EB9A8D" wp14:editId="4795008B">
                  <wp:extent cx="2960805" cy="102331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39981" cy="1050678"/>
                          </a:xfrm>
                          <a:prstGeom prst="rect">
                            <a:avLst/>
                          </a:prstGeom>
                        </pic:spPr>
                      </pic:pic>
                    </a:graphicData>
                  </a:graphic>
                </wp:inline>
              </w:drawing>
            </w:r>
          </w:p>
        </w:tc>
      </w:tr>
      <w:tr w:rsidR="00407C23" w:rsidTr="00D664BC">
        <w:tc>
          <w:tcPr>
            <w:tcW w:w="4495" w:type="dxa"/>
          </w:tcPr>
          <w:p w:rsidR="00407C23" w:rsidRPr="00BD15A8" w:rsidRDefault="00407C23"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 xml:space="preserve">E. </w:t>
            </w:r>
            <w:r w:rsidR="00105E3C" w:rsidRPr="00BD15A8">
              <w:rPr>
                <w:rFonts w:ascii="Calibri Light" w:eastAsia="Calibri Light" w:hAnsi="Calibri Light" w:cs="Calibri Light"/>
                <w:i/>
                <w:color w:val="2D74B5"/>
                <w:sz w:val="26"/>
                <w:szCs w:val="26"/>
              </w:rPr>
              <w:t>Select</w:t>
            </w:r>
            <w:r w:rsidRPr="00BD15A8">
              <w:rPr>
                <w:rFonts w:ascii="Calibri Light" w:eastAsia="Calibri Light" w:hAnsi="Calibri Light" w:cs="Calibri Light"/>
                <w:i/>
                <w:color w:val="2D74B5"/>
                <w:sz w:val="26"/>
                <w:szCs w:val="26"/>
              </w:rPr>
              <w:t xml:space="preserve"> System and Role </w:t>
            </w:r>
          </w:p>
          <w:p w:rsidR="00407C23" w:rsidRPr="00BD15A8" w:rsidRDefault="00407C23" w:rsidP="00407C23">
            <w:pPr>
              <w:pStyle w:val="ListParagraph"/>
              <w:numPr>
                <w:ilvl w:val="0"/>
                <w:numId w:val="3"/>
              </w:numPr>
              <w:ind w:left="360"/>
              <w:rPr>
                <w:i/>
                <w:sz w:val="24"/>
                <w:szCs w:val="24"/>
              </w:rPr>
            </w:pPr>
            <w:r w:rsidRPr="00BD15A8">
              <w:rPr>
                <w:i/>
                <w:sz w:val="24"/>
                <w:szCs w:val="24"/>
              </w:rPr>
              <w:t>Find the zONE system in the list of systems (at the bottom), and click “Request Access”.</w:t>
            </w:r>
          </w:p>
          <w:p w:rsidR="00407C23" w:rsidRPr="00BD15A8" w:rsidRDefault="00407C23" w:rsidP="0098272B">
            <w:pPr>
              <w:pStyle w:val="ListParagraph"/>
              <w:numPr>
                <w:ilvl w:val="0"/>
                <w:numId w:val="3"/>
              </w:numPr>
              <w:spacing w:after="120"/>
              <w:ind w:left="360"/>
              <w:contextualSpacing w:val="0"/>
              <w:rPr>
                <w:i/>
              </w:rPr>
            </w:pPr>
            <w:r w:rsidRPr="00BD15A8">
              <w:rPr>
                <w:i/>
                <w:sz w:val="24"/>
                <w:szCs w:val="24"/>
              </w:rPr>
              <w:t>Choose the role of zONE End User, and the org type that is most appropriate (States for State users and Third Party User for federal partners), and input the required information; submit the form.</w:t>
            </w:r>
          </w:p>
        </w:tc>
        <w:tc>
          <w:tcPr>
            <w:tcW w:w="4855" w:type="dxa"/>
          </w:tcPr>
          <w:p w:rsidR="00407C23" w:rsidRPr="00BD15A8" w:rsidRDefault="00DA3E95" w:rsidP="00DA3E95">
            <w:pPr>
              <w:spacing w:before="120" w:after="120"/>
              <w:rPr>
                <w:i/>
              </w:rPr>
            </w:pPr>
            <w:r w:rsidRPr="00BD15A8">
              <w:rPr>
                <w:i/>
                <w:noProof/>
              </w:rPr>
              <w:drawing>
                <wp:inline distT="0" distB="0" distL="0" distR="0" wp14:anchorId="3A42AEEF" wp14:editId="2B3DE9E2">
                  <wp:extent cx="2965450" cy="1971675"/>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03397" cy="1996905"/>
                          </a:xfrm>
                          <a:prstGeom prst="rect">
                            <a:avLst/>
                          </a:prstGeom>
                        </pic:spPr>
                      </pic:pic>
                    </a:graphicData>
                  </a:graphic>
                </wp:inline>
              </w:drawing>
            </w:r>
          </w:p>
        </w:tc>
      </w:tr>
      <w:tr w:rsidR="00105E3C" w:rsidTr="00D664BC">
        <w:tc>
          <w:tcPr>
            <w:tcW w:w="4495" w:type="dxa"/>
          </w:tcPr>
          <w:p w:rsidR="00105E3C" w:rsidRPr="00BD15A8" w:rsidRDefault="00105E3C"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 xml:space="preserve">F. Select Organization Type </w:t>
            </w:r>
          </w:p>
          <w:p w:rsidR="00112900" w:rsidRPr="00BD15A8" w:rsidRDefault="00112900" w:rsidP="00112900">
            <w:pPr>
              <w:rPr>
                <w:i/>
                <w:sz w:val="24"/>
                <w:szCs w:val="24"/>
              </w:rPr>
            </w:pPr>
            <w:r w:rsidRPr="00BD15A8">
              <w:rPr>
                <w:i/>
                <w:sz w:val="24"/>
                <w:szCs w:val="24"/>
              </w:rPr>
              <w:t>Choose the org type that is most appropriate:</w:t>
            </w:r>
          </w:p>
          <w:p w:rsidR="00112900" w:rsidRPr="00BD15A8" w:rsidRDefault="00112900" w:rsidP="00112900">
            <w:pPr>
              <w:pStyle w:val="ListParagraph"/>
              <w:numPr>
                <w:ilvl w:val="0"/>
                <w:numId w:val="6"/>
              </w:numPr>
              <w:rPr>
                <w:i/>
                <w:sz w:val="24"/>
                <w:szCs w:val="24"/>
              </w:rPr>
            </w:pPr>
            <w:r w:rsidRPr="00031D1C">
              <w:rPr>
                <w:b/>
                <w:i/>
                <w:sz w:val="24"/>
                <w:szCs w:val="24"/>
              </w:rPr>
              <w:t>States</w:t>
            </w:r>
            <w:r w:rsidRPr="00BD15A8">
              <w:rPr>
                <w:i/>
                <w:sz w:val="24"/>
                <w:szCs w:val="24"/>
              </w:rPr>
              <w:t xml:space="preserve"> for State</w:t>
            </w:r>
            <w:r w:rsidR="006957B7">
              <w:rPr>
                <w:i/>
                <w:sz w:val="24"/>
                <w:szCs w:val="24"/>
              </w:rPr>
              <w:t xml:space="preserve"> and local/county government</w:t>
            </w:r>
            <w:r w:rsidRPr="00BD15A8">
              <w:rPr>
                <w:i/>
                <w:sz w:val="24"/>
                <w:szCs w:val="24"/>
              </w:rPr>
              <w:t xml:space="preserve"> users</w:t>
            </w:r>
          </w:p>
          <w:p w:rsidR="00112900" w:rsidRPr="00BD15A8" w:rsidRDefault="00112900" w:rsidP="00112900">
            <w:pPr>
              <w:pStyle w:val="ListParagraph"/>
              <w:numPr>
                <w:ilvl w:val="0"/>
                <w:numId w:val="6"/>
              </w:numPr>
              <w:rPr>
                <w:i/>
                <w:sz w:val="24"/>
                <w:szCs w:val="24"/>
              </w:rPr>
            </w:pPr>
            <w:r w:rsidRPr="00031D1C">
              <w:rPr>
                <w:b/>
                <w:i/>
                <w:sz w:val="24"/>
                <w:szCs w:val="24"/>
              </w:rPr>
              <w:t>Third Party User</w:t>
            </w:r>
            <w:r w:rsidRPr="00BD15A8">
              <w:rPr>
                <w:i/>
                <w:sz w:val="24"/>
                <w:szCs w:val="24"/>
              </w:rPr>
              <w:t xml:space="preserve"> for federal partners</w:t>
            </w:r>
          </w:p>
          <w:p w:rsidR="00105E3C" w:rsidRPr="00BD15A8" w:rsidRDefault="00112900" w:rsidP="00112900">
            <w:pPr>
              <w:rPr>
                <w:i/>
              </w:rPr>
            </w:pPr>
            <w:r w:rsidRPr="00BD15A8">
              <w:rPr>
                <w:i/>
                <w:sz w:val="24"/>
                <w:szCs w:val="24"/>
              </w:rPr>
              <w:t>Input the required information; submit the form.</w:t>
            </w:r>
          </w:p>
        </w:tc>
        <w:tc>
          <w:tcPr>
            <w:tcW w:w="4855" w:type="dxa"/>
          </w:tcPr>
          <w:p w:rsidR="00105E3C" w:rsidRPr="00BD15A8" w:rsidRDefault="00105E3C" w:rsidP="00105E3C">
            <w:pPr>
              <w:tabs>
                <w:tab w:val="left" w:pos="1650"/>
              </w:tabs>
              <w:spacing w:before="120" w:after="120"/>
              <w:rPr>
                <w:i/>
              </w:rPr>
            </w:pPr>
            <w:r w:rsidRPr="00BD15A8">
              <w:rPr>
                <w:i/>
                <w:noProof/>
              </w:rPr>
              <w:drawing>
                <wp:inline distT="0" distB="0" distL="0" distR="0" wp14:anchorId="01423B87" wp14:editId="64F254E6">
                  <wp:extent cx="2999489" cy="1222519"/>
                  <wp:effectExtent l="0" t="0" r="0" b="0"/>
                  <wp:docPr id="15" name="Picture 15" descr="cid:image004.jpg@01D10685.0733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jpg@01D10685.073313E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092202" cy="1260307"/>
                          </a:xfrm>
                          <a:prstGeom prst="rect">
                            <a:avLst/>
                          </a:prstGeom>
                          <a:noFill/>
                          <a:ln>
                            <a:noFill/>
                          </a:ln>
                        </pic:spPr>
                      </pic:pic>
                    </a:graphicData>
                  </a:graphic>
                </wp:inline>
              </w:drawing>
            </w:r>
          </w:p>
        </w:tc>
      </w:tr>
      <w:tr w:rsidR="00940D6B" w:rsidTr="00D664BC">
        <w:tc>
          <w:tcPr>
            <w:tcW w:w="4495" w:type="dxa"/>
          </w:tcPr>
          <w:p w:rsidR="00940D6B" w:rsidRPr="00BD15A8" w:rsidRDefault="00940D6B"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lastRenderedPageBreak/>
              <w:t xml:space="preserve">G. Enter Role Data and Submit </w:t>
            </w:r>
          </w:p>
          <w:p w:rsidR="00940D6B" w:rsidRPr="00BD15A8" w:rsidRDefault="00112900" w:rsidP="00940D6B">
            <w:pPr>
              <w:rPr>
                <w:i/>
              </w:rPr>
            </w:pPr>
            <w:r w:rsidRPr="00BD15A8">
              <w:rPr>
                <w:i/>
                <w:sz w:val="24"/>
                <w:szCs w:val="24"/>
              </w:rPr>
              <w:t>Choose the role of zONE End User.</w:t>
            </w:r>
          </w:p>
        </w:tc>
        <w:tc>
          <w:tcPr>
            <w:tcW w:w="4855" w:type="dxa"/>
          </w:tcPr>
          <w:p w:rsidR="00940D6B" w:rsidRPr="00BD15A8" w:rsidRDefault="00940D6B" w:rsidP="00940D6B">
            <w:pPr>
              <w:spacing w:before="120" w:after="120"/>
              <w:rPr>
                <w:i/>
              </w:rPr>
            </w:pPr>
            <w:r w:rsidRPr="00BD15A8">
              <w:rPr>
                <w:i/>
                <w:noProof/>
              </w:rPr>
              <w:drawing>
                <wp:inline distT="0" distB="0" distL="0" distR="0" wp14:anchorId="3FAFF7DD" wp14:editId="5CC4A556">
                  <wp:extent cx="2992755" cy="1583072"/>
                  <wp:effectExtent l="0" t="0" r="0" b="0"/>
                  <wp:docPr id="16" name="Picture 16" descr="cid:image005.jpg@01D10685.07331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5.jpg@01D10685.073313E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46288" cy="1611389"/>
                          </a:xfrm>
                          <a:prstGeom prst="rect">
                            <a:avLst/>
                          </a:prstGeom>
                          <a:noFill/>
                          <a:ln>
                            <a:noFill/>
                          </a:ln>
                        </pic:spPr>
                      </pic:pic>
                    </a:graphicData>
                  </a:graphic>
                </wp:inline>
              </w:drawing>
            </w:r>
          </w:p>
        </w:tc>
      </w:tr>
      <w:tr w:rsidR="00E31CA1" w:rsidTr="00D664BC">
        <w:tc>
          <w:tcPr>
            <w:tcW w:w="4495" w:type="dxa"/>
          </w:tcPr>
          <w:p w:rsidR="00E31CA1" w:rsidRPr="00BD15A8" w:rsidRDefault="00922777" w:rsidP="0098272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H. Request Acknowledgement</w:t>
            </w:r>
            <w:r w:rsidR="00E31CA1" w:rsidRPr="00BD15A8">
              <w:rPr>
                <w:rFonts w:ascii="Calibri Light" w:eastAsia="Calibri Light" w:hAnsi="Calibri Light" w:cs="Calibri Light"/>
                <w:i/>
                <w:color w:val="2D74B5"/>
                <w:sz w:val="26"/>
                <w:szCs w:val="26"/>
              </w:rPr>
              <w:t xml:space="preserve"> </w:t>
            </w:r>
          </w:p>
          <w:p w:rsidR="00E31CA1" w:rsidRPr="00BD15A8" w:rsidRDefault="00E31CA1" w:rsidP="00821754">
            <w:pPr>
              <w:rPr>
                <w:i/>
              </w:rPr>
            </w:pPr>
            <w:r w:rsidRPr="00BD15A8">
              <w:rPr>
                <w:i/>
                <w:sz w:val="24"/>
                <w:szCs w:val="24"/>
              </w:rPr>
              <w:t xml:space="preserve">Your request to access to zONE has now been submitted and should be approved within 1 business day.  Once approved, you will receive an email from </w:t>
            </w:r>
            <w:r w:rsidR="00821754" w:rsidRPr="00BD15A8">
              <w:rPr>
                <w:i/>
                <w:sz w:val="24"/>
                <w:szCs w:val="24"/>
              </w:rPr>
              <w:t>donotreply</w:t>
            </w:r>
            <w:r w:rsidRPr="00BD15A8">
              <w:rPr>
                <w:i/>
                <w:sz w:val="24"/>
                <w:szCs w:val="24"/>
              </w:rPr>
              <w:t>@cms.hhs.gov like the one below.  Once that request has been approved you will receive an email and continue to Step 3.</w:t>
            </w:r>
          </w:p>
        </w:tc>
        <w:tc>
          <w:tcPr>
            <w:tcW w:w="4855" w:type="dxa"/>
          </w:tcPr>
          <w:p w:rsidR="00E31CA1" w:rsidRPr="00BD15A8" w:rsidRDefault="00E31CA1" w:rsidP="00E31CA1">
            <w:pPr>
              <w:spacing w:before="120" w:after="120"/>
              <w:rPr>
                <w:i/>
              </w:rPr>
            </w:pPr>
            <w:r w:rsidRPr="00BD15A8">
              <w:rPr>
                <w:i/>
                <w:noProof/>
              </w:rPr>
              <w:drawing>
                <wp:inline distT="0" distB="0" distL="0" distR="0" wp14:anchorId="7F07BC17" wp14:editId="66C7B51D">
                  <wp:extent cx="2971800" cy="620078"/>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079411" cy="642532"/>
                          </a:xfrm>
                          <a:prstGeom prst="rect">
                            <a:avLst/>
                          </a:prstGeom>
                        </pic:spPr>
                      </pic:pic>
                    </a:graphicData>
                  </a:graphic>
                </wp:inline>
              </w:drawing>
            </w:r>
          </w:p>
        </w:tc>
      </w:tr>
      <w:tr w:rsidR="00D43BE4" w:rsidTr="004758A1">
        <w:trPr>
          <w:trHeight w:val="467"/>
        </w:trPr>
        <w:tc>
          <w:tcPr>
            <w:tcW w:w="9350" w:type="dxa"/>
            <w:gridSpan w:val="2"/>
            <w:shd w:val="clear" w:color="auto" w:fill="2E74B5" w:themeFill="accent1" w:themeFillShade="BF"/>
          </w:tcPr>
          <w:p w:rsidR="00D43BE4" w:rsidRPr="00BD15A8" w:rsidRDefault="00D43BE4" w:rsidP="00D43BE4">
            <w:pPr>
              <w:spacing w:before="120" w:after="120"/>
              <w:rPr>
                <w:rFonts w:ascii="Calibri Light" w:eastAsia="Calibri Light" w:hAnsi="Calibri Light" w:cs="Calibri Light"/>
                <w:i/>
                <w:noProof/>
                <w:color w:val="2D74B5"/>
                <w:sz w:val="26"/>
                <w:szCs w:val="26"/>
              </w:rPr>
            </w:pPr>
            <w:r w:rsidRPr="00BD15A8">
              <w:rPr>
                <w:b/>
                <w:i/>
                <w:sz w:val="28"/>
                <w:szCs w:val="28"/>
              </w:rPr>
              <w:t>STEP 3 – Requesting Access to Health and Human Services Community</w:t>
            </w:r>
          </w:p>
        </w:tc>
      </w:tr>
      <w:tr w:rsidR="00A660CE" w:rsidTr="00D664BC">
        <w:tc>
          <w:tcPr>
            <w:tcW w:w="4495" w:type="dxa"/>
          </w:tcPr>
          <w:p w:rsidR="00A660CE" w:rsidRPr="00BD15A8" w:rsidRDefault="00A660CE" w:rsidP="0026517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 xml:space="preserve">A. Select </w:t>
            </w:r>
            <w:r w:rsidR="0060762D" w:rsidRPr="00BD15A8">
              <w:rPr>
                <w:rFonts w:ascii="Calibri Light" w:eastAsia="Calibri Light" w:hAnsi="Calibri Light" w:cs="Calibri Light"/>
                <w:i/>
                <w:color w:val="2D74B5"/>
                <w:sz w:val="26"/>
                <w:szCs w:val="26"/>
              </w:rPr>
              <w:t xml:space="preserve">Private </w:t>
            </w:r>
            <w:r w:rsidRPr="00BD15A8">
              <w:rPr>
                <w:rFonts w:ascii="Calibri Light" w:eastAsia="Calibri Light" w:hAnsi="Calibri Light" w:cs="Calibri Light"/>
                <w:i/>
                <w:color w:val="2D74B5"/>
                <w:sz w:val="26"/>
                <w:szCs w:val="26"/>
              </w:rPr>
              <w:t>Community</w:t>
            </w:r>
          </w:p>
          <w:p w:rsidR="00BD15A8" w:rsidRDefault="00A660CE" w:rsidP="00BD15A8">
            <w:pPr>
              <w:pStyle w:val="ListParagraph"/>
              <w:widowControl/>
              <w:numPr>
                <w:ilvl w:val="0"/>
                <w:numId w:val="4"/>
              </w:numPr>
              <w:spacing w:after="240" w:line="240" w:lineRule="auto"/>
              <w:ind w:left="427"/>
              <w:contextualSpacing w:val="0"/>
              <w:rPr>
                <w:i/>
                <w:sz w:val="24"/>
                <w:szCs w:val="24"/>
              </w:rPr>
            </w:pPr>
            <w:r w:rsidRPr="00BD15A8">
              <w:rPr>
                <w:i/>
                <w:sz w:val="24"/>
                <w:szCs w:val="24"/>
              </w:rPr>
              <w:t xml:space="preserve">Once you have received confirmation of your zONE account from donotreply@cms.gov, go directly to the </w:t>
            </w:r>
            <w:hyperlink r:id="rId26" w:history="1">
              <w:r w:rsidRPr="00BD15A8">
                <w:rPr>
                  <w:i/>
                  <w:sz w:val="24"/>
                  <w:szCs w:val="24"/>
                </w:rPr>
                <w:t>Health and Human Services Integration</w:t>
              </w:r>
            </w:hyperlink>
            <w:r w:rsidRPr="00BD15A8">
              <w:rPr>
                <w:i/>
                <w:sz w:val="24"/>
                <w:szCs w:val="24"/>
              </w:rPr>
              <w:t xml:space="preserve"> Community at </w:t>
            </w:r>
          </w:p>
          <w:p w:rsidR="00A660CE" w:rsidRPr="00BD15A8" w:rsidRDefault="007006F7" w:rsidP="00BD15A8">
            <w:pPr>
              <w:widowControl/>
              <w:spacing w:after="240" w:line="240" w:lineRule="auto"/>
              <w:ind w:left="337"/>
              <w:rPr>
                <w:i/>
                <w:sz w:val="24"/>
                <w:szCs w:val="24"/>
              </w:rPr>
            </w:pPr>
            <w:hyperlink r:id="rId27" w:history="1">
              <w:r w:rsidR="00A660CE" w:rsidRPr="00BD15A8">
                <w:rPr>
                  <w:rStyle w:val="Hyperlink"/>
                  <w:i/>
                  <w:sz w:val="24"/>
                  <w:szCs w:val="24"/>
                </w:rPr>
                <w:t>https://zone.cms.gov/community/state-health-and-human-services-integration</w:t>
              </w:r>
            </w:hyperlink>
            <w:r w:rsidR="00A660CE" w:rsidRPr="00BD15A8">
              <w:rPr>
                <w:i/>
                <w:sz w:val="24"/>
                <w:szCs w:val="24"/>
              </w:rPr>
              <w:t>.</w:t>
            </w:r>
          </w:p>
          <w:p w:rsidR="00A660CE" w:rsidRPr="00BD15A8" w:rsidRDefault="00A660CE" w:rsidP="0026517B">
            <w:pPr>
              <w:spacing w:after="120"/>
              <w:ind w:left="360"/>
              <w:rPr>
                <w:b/>
                <w:i/>
                <w:sz w:val="24"/>
                <w:szCs w:val="24"/>
              </w:rPr>
            </w:pPr>
            <w:r w:rsidRPr="00BD15A8">
              <w:rPr>
                <w:b/>
                <w:i/>
                <w:sz w:val="24"/>
                <w:szCs w:val="24"/>
              </w:rPr>
              <w:t xml:space="preserve">NOTE:  </w:t>
            </w:r>
            <w:r w:rsidRPr="00BD15A8">
              <w:rPr>
                <w:i/>
                <w:sz w:val="24"/>
                <w:szCs w:val="24"/>
              </w:rPr>
              <w:t>Bookmark this site as this will be the easiest way to come back to the community going forward.</w:t>
            </w:r>
          </w:p>
          <w:p w:rsidR="00A660CE" w:rsidRPr="00BD15A8" w:rsidRDefault="00A660CE" w:rsidP="0026517B">
            <w:pPr>
              <w:pStyle w:val="ListParagraph"/>
              <w:widowControl/>
              <w:numPr>
                <w:ilvl w:val="0"/>
                <w:numId w:val="4"/>
              </w:numPr>
              <w:spacing w:after="120" w:line="240" w:lineRule="auto"/>
              <w:ind w:left="360"/>
              <w:contextualSpacing w:val="0"/>
              <w:rPr>
                <w:i/>
                <w:sz w:val="24"/>
                <w:szCs w:val="24"/>
              </w:rPr>
            </w:pPr>
            <w:r w:rsidRPr="00BD15A8">
              <w:rPr>
                <w:b/>
                <w:i/>
                <w:sz w:val="24"/>
                <w:szCs w:val="24"/>
              </w:rPr>
              <w:t>You will be prompted to Accept Terms and Login each time</w:t>
            </w:r>
            <w:r w:rsidRPr="00BD15A8">
              <w:rPr>
                <w:i/>
                <w:sz w:val="24"/>
                <w:szCs w:val="24"/>
              </w:rPr>
              <w:t xml:space="preserve"> </w:t>
            </w:r>
            <w:r w:rsidR="00821754" w:rsidRPr="00BD15A8">
              <w:rPr>
                <w:i/>
                <w:sz w:val="24"/>
                <w:szCs w:val="24"/>
              </w:rPr>
              <w:t>(s</w:t>
            </w:r>
            <w:r w:rsidRPr="00BD15A8">
              <w:rPr>
                <w:i/>
                <w:sz w:val="24"/>
                <w:szCs w:val="24"/>
              </w:rPr>
              <w:t>ee Step 2, #</w:t>
            </w:r>
            <w:r w:rsidR="00871D1E" w:rsidRPr="00BD15A8">
              <w:rPr>
                <w:i/>
                <w:sz w:val="24"/>
                <w:szCs w:val="24"/>
              </w:rPr>
              <w:t>B</w:t>
            </w:r>
            <w:r w:rsidR="00821754" w:rsidRPr="00BD15A8">
              <w:rPr>
                <w:i/>
                <w:sz w:val="24"/>
                <w:szCs w:val="24"/>
              </w:rPr>
              <w:t>)</w:t>
            </w:r>
            <w:r w:rsidRPr="00BD15A8">
              <w:rPr>
                <w:i/>
                <w:sz w:val="24"/>
                <w:szCs w:val="24"/>
              </w:rPr>
              <w:t>.</w:t>
            </w:r>
          </w:p>
          <w:p w:rsidR="00A660CE" w:rsidRPr="00BD15A8" w:rsidRDefault="00A660CE" w:rsidP="0026517B">
            <w:pPr>
              <w:pStyle w:val="ListParagraph"/>
              <w:numPr>
                <w:ilvl w:val="0"/>
                <w:numId w:val="4"/>
              </w:numPr>
              <w:spacing w:after="0"/>
              <w:ind w:left="360"/>
              <w:contextualSpacing w:val="0"/>
              <w:rPr>
                <w:i/>
              </w:rPr>
            </w:pPr>
            <w:r w:rsidRPr="00BD15A8">
              <w:rPr>
                <w:b/>
                <w:i/>
                <w:sz w:val="24"/>
                <w:szCs w:val="24"/>
              </w:rPr>
              <w:t>Click on “Communities” in the top menu bar and select Private Communities.</w:t>
            </w:r>
          </w:p>
        </w:tc>
        <w:tc>
          <w:tcPr>
            <w:tcW w:w="4855" w:type="dxa"/>
          </w:tcPr>
          <w:p w:rsidR="00A660CE" w:rsidRPr="00BD15A8" w:rsidRDefault="00E5673A" w:rsidP="00E5673A">
            <w:pPr>
              <w:spacing w:before="120" w:after="120"/>
              <w:rPr>
                <w:i/>
              </w:rPr>
            </w:pPr>
            <w:r w:rsidRPr="00BD15A8">
              <w:rPr>
                <w:i/>
                <w:noProof/>
              </w:rPr>
              <w:drawing>
                <wp:inline distT="0" distB="0" distL="0" distR="0" wp14:anchorId="167C15FE" wp14:editId="31647FCD">
                  <wp:extent cx="2929255" cy="18478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1092" cy="1855317"/>
                          </a:xfrm>
                          <a:prstGeom prst="rect">
                            <a:avLst/>
                          </a:prstGeom>
                        </pic:spPr>
                      </pic:pic>
                    </a:graphicData>
                  </a:graphic>
                </wp:inline>
              </w:drawing>
            </w:r>
          </w:p>
        </w:tc>
      </w:tr>
      <w:tr w:rsidR="00A660CE" w:rsidTr="00D664BC">
        <w:tc>
          <w:tcPr>
            <w:tcW w:w="4495" w:type="dxa"/>
          </w:tcPr>
          <w:p w:rsidR="0060762D" w:rsidRPr="00BD15A8" w:rsidRDefault="0060762D" w:rsidP="0026517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lastRenderedPageBreak/>
              <w:t>B. Select Community Type</w:t>
            </w:r>
          </w:p>
          <w:p w:rsidR="00A660CE" w:rsidRPr="00BD15A8" w:rsidRDefault="00BF1F8B" w:rsidP="00A660CE">
            <w:pPr>
              <w:rPr>
                <w:i/>
                <w:sz w:val="24"/>
                <w:szCs w:val="24"/>
              </w:rPr>
            </w:pPr>
            <w:r w:rsidRPr="00BD15A8">
              <w:rPr>
                <w:rFonts w:ascii="Calibri Light" w:eastAsia="Calibri Light" w:hAnsi="Calibri Light" w:cs="Calibri Light"/>
                <w:i/>
                <w:noProof/>
                <w:color w:val="2D74B5"/>
                <w:sz w:val="24"/>
                <w:szCs w:val="24"/>
              </w:rPr>
              <mc:AlternateContent>
                <mc:Choice Requires="wps">
                  <w:drawing>
                    <wp:anchor distT="0" distB="0" distL="114300" distR="114300" simplePos="0" relativeHeight="251661312" behindDoc="0" locked="0" layoutInCell="1" allowOverlap="1" wp14:anchorId="77879CBB" wp14:editId="2894BA28">
                      <wp:simplePos x="0" y="0"/>
                      <wp:positionH relativeFrom="column">
                        <wp:posOffset>966470</wp:posOffset>
                      </wp:positionH>
                      <wp:positionV relativeFrom="paragraph">
                        <wp:posOffset>1139190</wp:posOffset>
                      </wp:positionV>
                      <wp:extent cx="2663158" cy="635"/>
                      <wp:effectExtent l="0" t="76200" r="23495" b="9461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3158" cy="635"/>
                              </a:xfrm>
                              <a:prstGeom prst="straightConnector1">
                                <a:avLst/>
                              </a:prstGeom>
                              <a:noFill/>
                              <a:ln w="9525">
                                <a:solidFill>
                                  <a:srgbClr val="C00000"/>
                                </a:solidFill>
                                <a:round/>
                                <a:headEnd type="none" w="med" len="me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CDE35D" id="Straight Arrow Connector 21" o:spid="_x0000_s1026" type="#_x0000_t32" style="position:absolute;margin-left:76.1pt;margin-top:89.7pt;width:209.7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" strokecolor="#c00000">
                      <v:stroke endarrow="block"/>
                    </v:shape>
                  </w:pict>
                </mc:Fallback>
              </mc:AlternateContent>
            </w:r>
            <w:r w:rsidR="0060762D" w:rsidRPr="00BD15A8">
              <w:rPr>
                <w:i/>
                <w:sz w:val="24"/>
                <w:szCs w:val="24"/>
              </w:rPr>
              <w:t>Select</w:t>
            </w:r>
            <w:r w:rsidR="0060762D" w:rsidRPr="00BD15A8">
              <w:rPr>
                <w:b/>
                <w:i/>
                <w:sz w:val="24"/>
                <w:szCs w:val="24"/>
              </w:rPr>
              <w:t xml:space="preserve"> “State Health and Human Services Integration”.</w:t>
            </w:r>
          </w:p>
        </w:tc>
        <w:tc>
          <w:tcPr>
            <w:tcW w:w="4855" w:type="dxa"/>
          </w:tcPr>
          <w:p w:rsidR="00A660CE" w:rsidRPr="00BD15A8" w:rsidRDefault="0060762D" w:rsidP="0060762D">
            <w:pPr>
              <w:spacing w:before="120" w:after="120"/>
              <w:rPr>
                <w:i/>
              </w:rPr>
            </w:pPr>
            <w:r w:rsidRPr="00BD15A8">
              <w:rPr>
                <w:i/>
                <w:noProof/>
              </w:rPr>
              <w:drawing>
                <wp:inline distT="0" distB="0" distL="0" distR="0" wp14:anchorId="6CB64CB2" wp14:editId="28A94366">
                  <wp:extent cx="2914615" cy="2374353"/>
                  <wp:effectExtent l="0" t="0" r="63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47915" cy="2401480"/>
                          </a:xfrm>
                          <a:prstGeom prst="rect">
                            <a:avLst/>
                          </a:prstGeom>
                        </pic:spPr>
                      </pic:pic>
                    </a:graphicData>
                  </a:graphic>
                </wp:inline>
              </w:drawing>
            </w:r>
          </w:p>
        </w:tc>
      </w:tr>
      <w:tr w:rsidR="00A660CE" w:rsidTr="00D664BC">
        <w:tc>
          <w:tcPr>
            <w:tcW w:w="4495" w:type="dxa"/>
          </w:tcPr>
          <w:p w:rsidR="005D270A" w:rsidRPr="00BD15A8" w:rsidRDefault="005D270A" w:rsidP="0026517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C. Enter Reason for Request</w:t>
            </w:r>
          </w:p>
          <w:p w:rsidR="00A660CE" w:rsidRPr="00BD15A8" w:rsidRDefault="005D270A" w:rsidP="00A660CE">
            <w:pPr>
              <w:rPr>
                <w:i/>
                <w:sz w:val="24"/>
                <w:szCs w:val="24"/>
              </w:rPr>
            </w:pPr>
            <w:r w:rsidRPr="00BD15A8">
              <w:rPr>
                <w:i/>
                <w:sz w:val="24"/>
                <w:szCs w:val="24"/>
              </w:rPr>
              <w:t xml:space="preserve">You will be prompted for a </w:t>
            </w:r>
            <w:r w:rsidRPr="00BD15A8">
              <w:rPr>
                <w:b/>
                <w:i/>
                <w:sz w:val="24"/>
                <w:szCs w:val="24"/>
              </w:rPr>
              <w:t>reason for your request</w:t>
            </w:r>
            <w:r w:rsidR="00821754" w:rsidRPr="00BD15A8">
              <w:rPr>
                <w:i/>
                <w:sz w:val="24"/>
                <w:szCs w:val="24"/>
              </w:rPr>
              <w:t>;</w:t>
            </w:r>
            <w:r w:rsidRPr="00BD15A8">
              <w:rPr>
                <w:i/>
                <w:sz w:val="24"/>
                <w:szCs w:val="24"/>
              </w:rPr>
              <w:t xml:space="preserve"> a brief answer explaining your role is sufficient.</w:t>
            </w:r>
          </w:p>
        </w:tc>
        <w:tc>
          <w:tcPr>
            <w:tcW w:w="4855" w:type="dxa"/>
          </w:tcPr>
          <w:p w:rsidR="00A660CE" w:rsidRPr="00BD15A8" w:rsidRDefault="0028678E" w:rsidP="0028678E">
            <w:pPr>
              <w:spacing w:before="120" w:after="120"/>
              <w:rPr>
                <w:i/>
              </w:rPr>
            </w:pPr>
            <w:r w:rsidRPr="00BD15A8">
              <w:rPr>
                <w:i/>
                <w:noProof/>
              </w:rPr>
              <w:drawing>
                <wp:inline distT="0" distB="0" distL="0" distR="0" wp14:anchorId="008B67EA" wp14:editId="7F1E36E6">
                  <wp:extent cx="2943225" cy="1655564"/>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955626" cy="1662540"/>
                          </a:xfrm>
                          <a:prstGeom prst="rect">
                            <a:avLst/>
                          </a:prstGeom>
                        </pic:spPr>
                      </pic:pic>
                    </a:graphicData>
                  </a:graphic>
                </wp:inline>
              </w:drawing>
            </w:r>
          </w:p>
        </w:tc>
      </w:tr>
      <w:tr w:rsidR="00A660CE" w:rsidTr="00D664BC">
        <w:tc>
          <w:tcPr>
            <w:tcW w:w="4495" w:type="dxa"/>
          </w:tcPr>
          <w:p w:rsidR="00D946F2" w:rsidRPr="00BD15A8" w:rsidRDefault="00D946F2" w:rsidP="0026517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 xml:space="preserve">D. Request </w:t>
            </w:r>
            <w:r w:rsidR="00C8646D" w:rsidRPr="00BD15A8">
              <w:rPr>
                <w:rFonts w:ascii="Calibri Light" w:eastAsia="Calibri Light" w:hAnsi="Calibri Light" w:cs="Calibri Light"/>
                <w:i/>
                <w:color w:val="2D74B5"/>
                <w:sz w:val="26"/>
                <w:szCs w:val="26"/>
              </w:rPr>
              <w:t>Confirmation</w:t>
            </w:r>
          </w:p>
          <w:p w:rsidR="00A660CE" w:rsidRPr="00BD15A8" w:rsidRDefault="00D946F2" w:rsidP="00A660CE">
            <w:pPr>
              <w:rPr>
                <w:i/>
                <w:sz w:val="24"/>
                <w:szCs w:val="24"/>
              </w:rPr>
            </w:pPr>
            <w:r w:rsidRPr="00BD15A8">
              <w:rPr>
                <w:i/>
                <w:sz w:val="24"/>
                <w:szCs w:val="24"/>
              </w:rPr>
              <w:t>You will then see a green bar indicating your request was submitted.  You should then receive a confirmation of your access to the community within one business day.</w:t>
            </w:r>
          </w:p>
        </w:tc>
        <w:tc>
          <w:tcPr>
            <w:tcW w:w="4855" w:type="dxa"/>
          </w:tcPr>
          <w:p w:rsidR="00A660CE" w:rsidRPr="00BD15A8" w:rsidRDefault="00C8646D" w:rsidP="00C8646D">
            <w:pPr>
              <w:spacing w:before="120" w:after="120"/>
              <w:rPr>
                <w:i/>
              </w:rPr>
            </w:pPr>
            <w:r w:rsidRPr="00BD15A8">
              <w:rPr>
                <w:i/>
                <w:noProof/>
              </w:rPr>
              <w:drawing>
                <wp:inline distT="0" distB="0" distL="0" distR="0" wp14:anchorId="452D0CEB" wp14:editId="6C556005">
                  <wp:extent cx="2933700" cy="1650206"/>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48405" cy="1658477"/>
                          </a:xfrm>
                          <a:prstGeom prst="rect">
                            <a:avLst/>
                          </a:prstGeom>
                        </pic:spPr>
                      </pic:pic>
                    </a:graphicData>
                  </a:graphic>
                </wp:inline>
              </w:drawing>
            </w:r>
          </w:p>
        </w:tc>
      </w:tr>
      <w:tr w:rsidR="006957B7" w:rsidTr="007E2FDF">
        <w:trPr>
          <w:trHeight w:val="467"/>
        </w:trPr>
        <w:tc>
          <w:tcPr>
            <w:tcW w:w="9350" w:type="dxa"/>
            <w:gridSpan w:val="2"/>
            <w:shd w:val="clear" w:color="auto" w:fill="2E74B5" w:themeFill="accent1" w:themeFillShade="BF"/>
          </w:tcPr>
          <w:p w:rsidR="006957B7" w:rsidRPr="00BD15A8" w:rsidRDefault="006957B7" w:rsidP="007E2FDF">
            <w:pPr>
              <w:spacing w:before="120" w:after="120"/>
              <w:rPr>
                <w:rFonts w:ascii="Calibri Light" w:eastAsia="Calibri Light" w:hAnsi="Calibri Light" w:cs="Calibri Light"/>
                <w:i/>
                <w:noProof/>
                <w:color w:val="2D74B5"/>
                <w:sz w:val="26"/>
                <w:szCs w:val="26"/>
              </w:rPr>
            </w:pPr>
            <w:r>
              <w:rPr>
                <w:b/>
                <w:i/>
                <w:sz w:val="28"/>
                <w:szCs w:val="28"/>
              </w:rPr>
              <w:t>Now That You Have zONE Access</w:t>
            </w:r>
          </w:p>
        </w:tc>
      </w:tr>
      <w:tr w:rsidR="006957B7" w:rsidTr="006957B7">
        <w:trPr>
          <w:trHeight w:val="467"/>
        </w:trPr>
        <w:tc>
          <w:tcPr>
            <w:tcW w:w="9350" w:type="dxa"/>
            <w:gridSpan w:val="2"/>
            <w:shd w:val="clear" w:color="auto" w:fill="auto"/>
          </w:tcPr>
          <w:p w:rsidR="006957B7" w:rsidRDefault="006957B7" w:rsidP="006957B7">
            <w:pPr>
              <w:spacing w:before="120" w:after="120"/>
              <w:rPr>
                <w:sz w:val="24"/>
                <w:szCs w:val="24"/>
              </w:rPr>
            </w:pPr>
            <w:r>
              <w:rPr>
                <w:sz w:val="24"/>
                <w:szCs w:val="24"/>
              </w:rPr>
              <w:t xml:space="preserve">Now that you have received your email confirming access to the Health and Human Services Integration Community, it’s time to start exploring!  Don’t forget to </w:t>
            </w:r>
            <w:r w:rsidRPr="006957B7">
              <w:rPr>
                <w:b/>
                <w:i/>
                <w:sz w:val="24"/>
                <w:szCs w:val="24"/>
              </w:rPr>
              <w:t>bookmark</w:t>
            </w:r>
            <w:r>
              <w:rPr>
                <w:sz w:val="24"/>
                <w:szCs w:val="24"/>
              </w:rPr>
              <w:t xml:space="preserve"> the site!</w:t>
            </w:r>
          </w:p>
          <w:p w:rsidR="006957B7" w:rsidRDefault="006957B7" w:rsidP="006957B7">
            <w:pPr>
              <w:spacing w:before="120" w:after="120"/>
              <w:rPr>
                <w:sz w:val="24"/>
                <w:szCs w:val="24"/>
              </w:rPr>
            </w:pPr>
            <w:r>
              <w:rPr>
                <w:sz w:val="24"/>
                <w:szCs w:val="24"/>
              </w:rPr>
              <w:t xml:space="preserve">The site can quickly be found here:  </w:t>
            </w:r>
          </w:p>
          <w:p w:rsidR="006957B7" w:rsidRPr="00BD15A8" w:rsidRDefault="007006F7" w:rsidP="006957B7">
            <w:pPr>
              <w:spacing w:before="120" w:after="120"/>
              <w:rPr>
                <w:b/>
                <w:i/>
                <w:sz w:val="28"/>
                <w:szCs w:val="28"/>
              </w:rPr>
            </w:pPr>
            <w:hyperlink r:id="rId32" w:history="1">
              <w:r w:rsidR="006957B7" w:rsidRPr="005516A1">
                <w:rPr>
                  <w:rStyle w:val="Hyperlink"/>
                  <w:sz w:val="24"/>
                  <w:szCs w:val="24"/>
                </w:rPr>
                <w:t>https://zone.cms.gov/community/state-health-and-human-services-integration</w:t>
              </w:r>
            </w:hyperlink>
            <w:r w:rsidR="006957B7">
              <w:rPr>
                <w:sz w:val="24"/>
                <w:szCs w:val="24"/>
              </w:rPr>
              <w:br/>
            </w:r>
          </w:p>
        </w:tc>
      </w:tr>
      <w:tr w:rsidR="006957B7" w:rsidTr="007E2FDF">
        <w:trPr>
          <w:trHeight w:val="467"/>
        </w:trPr>
        <w:tc>
          <w:tcPr>
            <w:tcW w:w="9350" w:type="dxa"/>
            <w:gridSpan w:val="2"/>
            <w:shd w:val="clear" w:color="auto" w:fill="2E74B5" w:themeFill="accent1" w:themeFillShade="BF"/>
          </w:tcPr>
          <w:p w:rsidR="006957B7" w:rsidRPr="00BD15A8" w:rsidRDefault="006957B7" w:rsidP="007E2FDF">
            <w:pPr>
              <w:spacing w:before="120" w:after="120"/>
              <w:rPr>
                <w:b/>
                <w:i/>
                <w:sz w:val="28"/>
                <w:szCs w:val="28"/>
              </w:rPr>
            </w:pPr>
            <w:r>
              <w:rPr>
                <w:b/>
                <w:i/>
                <w:sz w:val="28"/>
                <w:szCs w:val="28"/>
              </w:rPr>
              <w:lastRenderedPageBreak/>
              <w:t>Questions?</w:t>
            </w:r>
          </w:p>
        </w:tc>
      </w:tr>
      <w:tr w:rsidR="006F57DC" w:rsidTr="00D664BC">
        <w:tc>
          <w:tcPr>
            <w:tcW w:w="4495" w:type="dxa"/>
          </w:tcPr>
          <w:p w:rsidR="006F57DC" w:rsidRPr="00BD15A8" w:rsidRDefault="006F57DC" w:rsidP="0026517B">
            <w:pPr>
              <w:spacing w:before="38" w:after="120" w:line="240" w:lineRule="auto"/>
              <w:ind w:right="-14"/>
              <w:rPr>
                <w:rFonts w:ascii="Calibri Light" w:eastAsia="Calibri Light" w:hAnsi="Calibri Light" w:cs="Calibri Light"/>
                <w:i/>
                <w:sz w:val="26"/>
                <w:szCs w:val="26"/>
              </w:rPr>
            </w:pPr>
            <w:r w:rsidRPr="00BD15A8">
              <w:rPr>
                <w:rFonts w:ascii="Calibri Light" w:eastAsia="Calibri Light" w:hAnsi="Calibri Light" w:cs="Calibri Light"/>
                <w:i/>
                <w:color w:val="2D74B5"/>
                <w:sz w:val="26"/>
                <w:szCs w:val="26"/>
              </w:rPr>
              <w:t>E. FAQ</w:t>
            </w:r>
          </w:p>
          <w:p w:rsidR="006F57DC" w:rsidRPr="00BD15A8" w:rsidRDefault="006F57DC" w:rsidP="006F57DC">
            <w:pPr>
              <w:pStyle w:val="ListParagraph"/>
              <w:spacing w:after="120"/>
              <w:ind w:left="0"/>
              <w:contextualSpacing w:val="0"/>
              <w:rPr>
                <w:i/>
                <w:sz w:val="24"/>
                <w:szCs w:val="24"/>
              </w:rPr>
            </w:pPr>
            <w:r w:rsidRPr="00BD15A8">
              <w:rPr>
                <w:b/>
                <w:i/>
                <w:sz w:val="24"/>
                <w:szCs w:val="24"/>
              </w:rPr>
              <w:t>Q:</w:t>
            </w:r>
            <w:r w:rsidRPr="00BD15A8">
              <w:rPr>
                <w:i/>
                <w:sz w:val="24"/>
                <w:szCs w:val="24"/>
              </w:rPr>
              <w:t xml:space="preserve">  I get the following error when I try to access this site.</w:t>
            </w:r>
          </w:p>
          <w:p w:rsidR="006F57DC" w:rsidRPr="00BD15A8" w:rsidRDefault="006F57DC" w:rsidP="006F57DC">
            <w:pPr>
              <w:pStyle w:val="ListParagraph"/>
              <w:ind w:left="0"/>
              <w:rPr>
                <w:i/>
              </w:rPr>
            </w:pPr>
            <w:r w:rsidRPr="00BD15A8">
              <w:rPr>
                <w:b/>
                <w:i/>
                <w:sz w:val="24"/>
                <w:szCs w:val="24"/>
              </w:rPr>
              <w:t>A:</w:t>
            </w:r>
            <w:r w:rsidRPr="00BD15A8">
              <w:rPr>
                <w:i/>
                <w:sz w:val="24"/>
                <w:szCs w:val="24"/>
              </w:rPr>
              <w:t xml:space="preserve">  If you receive this error, close the tab you are on and open the site from a new tab.  There are time out restrictions due to the secure nature of the system which require old session to be completely closed</w:t>
            </w:r>
          </w:p>
        </w:tc>
        <w:tc>
          <w:tcPr>
            <w:tcW w:w="4855" w:type="dxa"/>
          </w:tcPr>
          <w:p w:rsidR="006F57DC" w:rsidRPr="00BD15A8" w:rsidRDefault="006F57DC" w:rsidP="006F57DC">
            <w:pPr>
              <w:spacing w:before="120" w:after="120"/>
              <w:rPr>
                <w:i/>
              </w:rPr>
            </w:pPr>
            <w:r w:rsidRPr="00BD15A8">
              <w:rPr>
                <w:i/>
                <w:noProof/>
              </w:rPr>
              <w:drawing>
                <wp:inline distT="0" distB="0" distL="0" distR="0" wp14:anchorId="2251990D" wp14:editId="2F695DAB">
                  <wp:extent cx="2953385" cy="5181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034541" cy="532342"/>
                          </a:xfrm>
                          <a:prstGeom prst="rect">
                            <a:avLst/>
                          </a:prstGeom>
                        </pic:spPr>
                      </pic:pic>
                    </a:graphicData>
                  </a:graphic>
                </wp:inline>
              </w:drawing>
            </w:r>
          </w:p>
          <w:p w:rsidR="006F57DC" w:rsidRPr="00BD15A8" w:rsidRDefault="006F57DC" w:rsidP="006F57DC">
            <w:pPr>
              <w:ind w:firstLine="720"/>
              <w:rPr>
                <w:i/>
              </w:rPr>
            </w:pPr>
          </w:p>
        </w:tc>
      </w:tr>
      <w:tr w:rsidR="006957B7" w:rsidTr="00D664BC">
        <w:tc>
          <w:tcPr>
            <w:tcW w:w="4495" w:type="dxa"/>
          </w:tcPr>
          <w:p w:rsidR="00885756" w:rsidRPr="00BD15A8" w:rsidRDefault="00885756" w:rsidP="00885756">
            <w:pPr>
              <w:pStyle w:val="ListParagraph"/>
              <w:spacing w:after="120"/>
              <w:ind w:left="0"/>
              <w:contextualSpacing w:val="0"/>
              <w:rPr>
                <w:i/>
                <w:sz w:val="24"/>
                <w:szCs w:val="24"/>
              </w:rPr>
            </w:pPr>
            <w:r w:rsidRPr="00BD15A8">
              <w:rPr>
                <w:b/>
                <w:i/>
                <w:sz w:val="24"/>
                <w:szCs w:val="24"/>
              </w:rPr>
              <w:t>Q:</w:t>
            </w:r>
            <w:r w:rsidRPr="00BD15A8">
              <w:rPr>
                <w:i/>
                <w:sz w:val="24"/>
                <w:szCs w:val="24"/>
              </w:rPr>
              <w:t xml:space="preserve">  </w:t>
            </w:r>
            <w:r>
              <w:rPr>
                <w:i/>
                <w:sz w:val="24"/>
                <w:szCs w:val="24"/>
              </w:rPr>
              <w:t>Who can I contact if I am having trouble accessing this site?</w:t>
            </w:r>
          </w:p>
          <w:p w:rsidR="006957B7" w:rsidRPr="00BD15A8" w:rsidRDefault="00885756" w:rsidP="00885756">
            <w:pPr>
              <w:spacing w:before="38" w:after="120" w:line="240" w:lineRule="auto"/>
              <w:ind w:right="-14"/>
              <w:rPr>
                <w:rFonts w:ascii="Calibri Light" w:eastAsia="Calibri Light" w:hAnsi="Calibri Light" w:cs="Calibri Light"/>
                <w:i/>
                <w:color w:val="2D74B5"/>
                <w:sz w:val="26"/>
                <w:szCs w:val="26"/>
              </w:rPr>
            </w:pPr>
            <w:r w:rsidRPr="00BD15A8">
              <w:rPr>
                <w:b/>
                <w:i/>
                <w:sz w:val="24"/>
                <w:szCs w:val="24"/>
              </w:rPr>
              <w:t>A:</w:t>
            </w:r>
            <w:r w:rsidRPr="00BD15A8">
              <w:rPr>
                <w:i/>
                <w:sz w:val="24"/>
                <w:szCs w:val="24"/>
              </w:rPr>
              <w:t xml:space="preserve">  </w:t>
            </w:r>
            <w:r>
              <w:rPr>
                <w:i/>
                <w:sz w:val="24"/>
                <w:szCs w:val="24"/>
              </w:rPr>
              <w:t>If you need assistance, please reach out to cmline@mitre.org.</w:t>
            </w:r>
          </w:p>
        </w:tc>
        <w:tc>
          <w:tcPr>
            <w:tcW w:w="4855" w:type="dxa"/>
          </w:tcPr>
          <w:p w:rsidR="006957B7" w:rsidRPr="00BD15A8" w:rsidRDefault="006957B7" w:rsidP="006F57DC">
            <w:pPr>
              <w:spacing w:before="120" w:after="120"/>
              <w:rPr>
                <w:i/>
                <w:noProof/>
              </w:rPr>
            </w:pPr>
          </w:p>
        </w:tc>
      </w:tr>
    </w:tbl>
    <w:p w:rsidR="00BA4DA9" w:rsidRDefault="00BA4DA9" w:rsidP="006F57DC"/>
    <w:sectPr w:rsidR="00BA4DA9">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06F7" w:rsidRDefault="007006F7" w:rsidP="0000387E">
      <w:pPr>
        <w:spacing w:after="0" w:line="240" w:lineRule="auto"/>
      </w:pPr>
      <w:r>
        <w:separator/>
      </w:r>
    </w:p>
  </w:endnote>
  <w:endnote w:type="continuationSeparator" w:id="0">
    <w:p w:rsidR="007006F7" w:rsidRDefault="007006F7" w:rsidP="00003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99C" w:rsidRPr="0037599C" w:rsidRDefault="0037599C" w:rsidP="0037599C">
    <w:pPr>
      <w:pStyle w:val="Footer"/>
      <w:jc w:val="center"/>
      <w:rPr>
        <w:i/>
      </w:rPr>
    </w:pPr>
    <w:r>
      <w:rPr>
        <w:i/>
        <w:color w:val="C00000"/>
      </w:rPr>
      <w:t xml:space="preserve">   </w:t>
    </w:r>
    <w:r w:rsidRPr="0037599C">
      <w:rPr>
        <w:i/>
        <w:color w:val="C00000"/>
      </w:rPr>
      <w:t>This site is for state and federal partners only, NO CONTRACTORS ALLOWED</w:t>
    </w:r>
    <w:r w:rsidRPr="0037599C">
      <w:rPr>
        <w:i/>
      </w:rPr>
      <w:t xml:space="preserve">                                               </w:t>
    </w:r>
    <w:sdt>
      <w:sdtPr>
        <w:rPr>
          <w:i/>
        </w:rPr>
        <w:id w:val="1185787650"/>
        <w:docPartObj>
          <w:docPartGallery w:val="Page Numbers (Bottom of Page)"/>
          <w:docPartUnique/>
        </w:docPartObj>
      </w:sdtPr>
      <w:sdtEndPr>
        <w:rPr>
          <w:noProof/>
        </w:rPr>
      </w:sdtEndPr>
      <w:sdtContent>
        <w:r w:rsidRPr="0037599C">
          <w:rPr>
            <w:i/>
          </w:rPr>
          <w:fldChar w:fldCharType="begin"/>
        </w:r>
        <w:r w:rsidRPr="0037599C">
          <w:rPr>
            <w:i/>
          </w:rPr>
          <w:instrText xml:space="preserve"> PAGE   \* MERGEFORMAT </w:instrText>
        </w:r>
        <w:r w:rsidRPr="0037599C">
          <w:rPr>
            <w:i/>
          </w:rPr>
          <w:fldChar w:fldCharType="separate"/>
        </w:r>
        <w:r w:rsidR="005F1AB5">
          <w:rPr>
            <w:i/>
            <w:noProof/>
          </w:rPr>
          <w:t>1</w:t>
        </w:r>
        <w:r w:rsidRPr="0037599C">
          <w:rPr>
            <w:i/>
            <w:noProof/>
          </w:rPr>
          <w:fldChar w:fldCharType="end"/>
        </w:r>
      </w:sdtContent>
    </w:sdt>
  </w:p>
  <w:p w:rsidR="0037599C" w:rsidRPr="0037599C" w:rsidRDefault="0037599C" w:rsidP="003759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06F7" w:rsidRDefault="007006F7" w:rsidP="0000387E">
      <w:pPr>
        <w:spacing w:after="0" w:line="240" w:lineRule="auto"/>
      </w:pPr>
      <w:r>
        <w:separator/>
      </w:r>
    </w:p>
  </w:footnote>
  <w:footnote w:type="continuationSeparator" w:id="0">
    <w:p w:rsidR="007006F7" w:rsidRDefault="007006F7" w:rsidP="000038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87E" w:rsidRDefault="0000387E">
    <w:pPr>
      <w:pStyle w:val="Header"/>
    </w:pPr>
    <w:r>
      <w:rPr>
        <w:noProof/>
      </w:rPr>
      <mc:AlternateContent>
        <mc:Choice Requires="wps">
          <w:drawing>
            <wp:anchor distT="0" distB="0" distL="114300" distR="114300" simplePos="0" relativeHeight="251656192" behindDoc="1" locked="0" layoutInCell="1" allowOverlap="1" wp14:anchorId="0004D7DB" wp14:editId="54D9A641">
              <wp:simplePos x="0" y="0"/>
              <wp:positionH relativeFrom="margin">
                <wp:align>right</wp:align>
              </wp:positionH>
              <wp:positionV relativeFrom="page">
                <wp:posOffset>323850</wp:posOffset>
              </wp:positionV>
              <wp:extent cx="5934075" cy="523875"/>
              <wp:effectExtent l="0" t="0" r="9525"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87E" w:rsidRPr="000418AA" w:rsidRDefault="0000387E" w:rsidP="000418AA">
                          <w:pPr>
                            <w:spacing w:after="0" w:line="387" w:lineRule="exact"/>
                            <w:ind w:left="20" w:right="-20"/>
                            <w:jc w:val="center"/>
                            <w:rPr>
                              <w:rFonts w:ascii="Calibri" w:eastAsia="Calibri" w:hAnsi="Calibri" w:cs="Calibri"/>
                              <w:b/>
                              <w:sz w:val="30"/>
                              <w:szCs w:val="30"/>
                            </w:rPr>
                          </w:pPr>
                          <w:r w:rsidRPr="000418AA">
                            <w:rPr>
                              <w:rFonts w:ascii="Calibri" w:eastAsia="Calibri" w:hAnsi="Calibri" w:cs="Calibri"/>
                              <w:b/>
                              <w:color w:val="2E5395"/>
                              <w:position w:val="2"/>
                              <w:sz w:val="30"/>
                              <w:szCs w:val="30"/>
                            </w:rPr>
                            <w:t>Requesting Access to the Health and Human Services Integration Community and Reference Library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04D7DB" id="_x0000_t202" coordsize="21600,21600" o:spt="202" path="m,l,21600r21600,l21600,xe">
              <v:stroke joinstyle="miter"/>
              <v:path gradientshapeok="t" o:connecttype="rect"/>
            </v:shapetype>
            <v:shape id="Text Box 1" o:spid="_x0000_s1026" type="#_x0000_t202" style="position:absolute;margin-left:416.05pt;margin-top:25.5pt;width:467.25pt;height:4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" filled="f" stroked="f">
              <v:textbox inset="0,0,0,0">
                <w:txbxContent>
                  <w:p w:rsidR="0000387E" w:rsidRPr="000418AA" w:rsidRDefault="0000387E" w:rsidP="000418AA">
                    <w:pPr>
                      <w:spacing w:after="0" w:line="387" w:lineRule="exact"/>
                      <w:ind w:left="20" w:right="-20"/>
                      <w:jc w:val="center"/>
                      <w:rPr>
                        <w:rFonts w:ascii="Calibri" w:eastAsia="Calibri" w:hAnsi="Calibri" w:cs="Calibri"/>
                        <w:b/>
                        <w:sz w:val="30"/>
                        <w:szCs w:val="30"/>
                      </w:rPr>
                    </w:pPr>
                    <w:r w:rsidRPr="000418AA">
                      <w:rPr>
                        <w:rFonts w:ascii="Calibri" w:eastAsia="Calibri" w:hAnsi="Calibri" w:cs="Calibri"/>
                        <w:b/>
                        <w:color w:val="2E5395"/>
                        <w:position w:val="2"/>
                        <w:sz w:val="30"/>
                        <w:szCs w:val="30"/>
                      </w:rPr>
                      <w:t>Requesting Access to the Health and Human Services Integration Community and Reference Library</w:t>
                    </w: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7548"/>
    <w:multiLevelType w:val="hybridMultilevel"/>
    <w:tmpl w:val="50240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DF7042"/>
    <w:multiLevelType w:val="hybridMultilevel"/>
    <w:tmpl w:val="BA4A6322"/>
    <w:lvl w:ilvl="0" w:tplc="1076D97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5A15C4"/>
    <w:multiLevelType w:val="hybridMultilevel"/>
    <w:tmpl w:val="62166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9023FB"/>
    <w:multiLevelType w:val="hybridMultilevel"/>
    <w:tmpl w:val="F4505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7F7021"/>
    <w:multiLevelType w:val="hybridMultilevel"/>
    <w:tmpl w:val="C674F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B163EE"/>
    <w:multiLevelType w:val="hybridMultilevel"/>
    <w:tmpl w:val="CF9E7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BCC"/>
    <w:rsid w:val="0000387E"/>
    <w:rsid w:val="00031D1C"/>
    <w:rsid w:val="000418AA"/>
    <w:rsid w:val="00105E3C"/>
    <w:rsid w:val="00112900"/>
    <w:rsid w:val="001D1EDB"/>
    <w:rsid w:val="0026517B"/>
    <w:rsid w:val="0028678E"/>
    <w:rsid w:val="002C13A2"/>
    <w:rsid w:val="0037599C"/>
    <w:rsid w:val="003F13F3"/>
    <w:rsid w:val="00407C23"/>
    <w:rsid w:val="004562BA"/>
    <w:rsid w:val="004C6EC7"/>
    <w:rsid w:val="0057364F"/>
    <w:rsid w:val="005D270A"/>
    <w:rsid w:val="005F0141"/>
    <w:rsid w:val="005F1AB5"/>
    <w:rsid w:val="0060762D"/>
    <w:rsid w:val="006613B7"/>
    <w:rsid w:val="006957B7"/>
    <w:rsid w:val="006C51B8"/>
    <w:rsid w:val="006F5721"/>
    <w:rsid w:val="006F57DC"/>
    <w:rsid w:val="007006F7"/>
    <w:rsid w:val="007C037A"/>
    <w:rsid w:val="007D70A8"/>
    <w:rsid w:val="00821754"/>
    <w:rsid w:val="00871D1E"/>
    <w:rsid w:val="00885756"/>
    <w:rsid w:val="008B700B"/>
    <w:rsid w:val="00922777"/>
    <w:rsid w:val="00940D6B"/>
    <w:rsid w:val="0098272B"/>
    <w:rsid w:val="00993F3F"/>
    <w:rsid w:val="00A660CE"/>
    <w:rsid w:val="00B25D59"/>
    <w:rsid w:val="00B33BEF"/>
    <w:rsid w:val="00B428A1"/>
    <w:rsid w:val="00B73766"/>
    <w:rsid w:val="00B85114"/>
    <w:rsid w:val="00BA4DA9"/>
    <w:rsid w:val="00BD15A8"/>
    <w:rsid w:val="00BF1F8B"/>
    <w:rsid w:val="00C8646D"/>
    <w:rsid w:val="00CF439F"/>
    <w:rsid w:val="00D43BE4"/>
    <w:rsid w:val="00D52820"/>
    <w:rsid w:val="00D664BC"/>
    <w:rsid w:val="00D946F2"/>
    <w:rsid w:val="00DA3E95"/>
    <w:rsid w:val="00DE2F4F"/>
    <w:rsid w:val="00E31CA1"/>
    <w:rsid w:val="00E5673A"/>
    <w:rsid w:val="00EB012E"/>
    <w:rsid w:val="00EE439E"/>
    <w:rsid w:val="00F35983"/>
    <w:rsid w:val="00F4235B"/>
    <w:rsid w:val="00F60BCC"/>
    <w:rsid w:val="00F840E4"/>
    <w:rsid w:val="00FA6064"/>
    <w:rsid w:val="00FB5A7F"/>
    <w:rsid w:val="00FC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00B"/>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4DA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03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87E"/>
  </w:style>
  <w:style w:type="paragraph" w:styleId="Footer">
    <w:name w:val="footer"/>
    <w:basedOn w:val="Normal"/>
    <w:link w:val="FooterChar"/>
    <w:uiPriority w:val="99"/>
    <w:unhideWhenUsed/>
    <w:rsid w:val="00003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87E"/>
  </w:style>
  <w:style w:type="paragraph" w:styleId="ListParagraph">
    <w:name w:val="List Paragraph"/>
    <w:basedOn w:val="Normal"/>
    <w:uiPriority w:val="34"/>
    <w:qFormat/>
    <w:rsid w:val="008B700B"/>
    <w:pPr>
      <w:ind w:left="720"/>
      <w:contextualSpacing/>
    </w:pPr>
  </w:style>
  <w:style w:type="character" w:styleId="Hyperlink">
    <w:name w:val="Hyperlink"/>
    <w:basedOn w:val="DefaultParagraphFont"/>
    <w:uiPriority w:val="99"/>
    <w:unhideWhenUsed/>
    <w:rsid w:val="008B700B"/>
    <w:rPr>
      <w:color w:val="0563C1" w:themeColor="hyperlink"/>
      <w:u w:val="single"/>
    </w:rPr>
  </w:style>
  <w:style w:type="paragraph" w:styleId="BalloonText">
    <w:name w:val="Balloon Text"/>
    <w:basedOn w:val="Normal"/>
    <w:link w:val="BalloonTextChar"/>
    <w:uiPriority w:val="99"/>
    <w:semiHidden/>
    <w:unhideWhenUsed/>
    <w:rsid w:val="00661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3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00B"/>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4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A4DA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0038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387E"/>
  </w:style>
  <w:style w:type="paragraph" w:styleId="Footer">
    <w:name w:val="footer"/>
    <w:basedOn w:val="Normal"/>
    <w:link w:val="FooterChar"/>
    <w:uiPriority w:val="99"/>
    <w:unhideWhenUsed/>
    <w:rsid w:val="000038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387E"/>
  </w:style>
  <w:style w:type="paragraph" w:styleId="ListParagraph">
    <w:name w:val="List Paragraph"/>
    <w:basedOn w:val="Normal"/>
    <w:uiPriority w:val="34"/>
    <w:qFormat/>
    <w:rsid w:val="008B700B"/>
    <w:pPr>
      <w:ind w:left="720"/>
      <w:contextualSpacing/>
    </w:pPr>
  </w:style>
  <w:style w:type="character" w:styleId="Hyperlink">
    <w:name w:val="Hyperlink"/>
    <w:basedOn w:val="DefaultParagraphFont"/>
    <w:uiPriority w:val="99"/>
    <w:unhideWhenUsed/>
    <w:rsid w:val="008B700B"/>
    <w:rPr>
      <w:color w:val="0563C1" w:themeColor="hyperlink"/>
      <w:u w:val="single"/>
    </w:rPr>
  </w:style>
  <w:style w:type="paragraph" w:styleId="BalloonText">
    <w:name w:val="Balloon Text"/>
    <w:basedOn w:val="Normal"/>
    <w:link w:val="BalloonTextChar"/>
    <w:uiPriority w:val="99"/>
    <w:semiHidden/>
    <w:unhideWhenUsed/>
    <w:rsid w:val="006613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3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s://zone.cms.gov/community/state-health-and-human-services-integration"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2.jpg@01D10685.073313E0" TargetMode="External"/><Relationship Id="rId24" Type="http://schemas.openxmlformats.org/officeDocument/2006/relationships/image" Target="cid:image005.jpg@01D10685.073313E0" TargetMode="External"/><Relationship Id="rId32" Type="http://schemas.openxmlformats.org/officeDocument/2006/relationships/hyperlink" Target="https://zone.cms.gov/community/state-health-and-human-services-integration"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https://portal.cms.gov" TargetMode="External"/><Relationship Id="rId14" Type="http://schemas.openxmlformats.org/officeDocument/2006/relationships/image" Target="cid:image001.jpg@01D10A8E.65339C50" TargetMode="External"/><Relationship Id="rId22" Type="http://schemas.openxmlformats.org/officeDocument/2006/relationships/image" Target="cid:image004.jpg@01D10685.073313E0" TargetMode="External"/><Relationship Id="rId27" Type="http://schemas.openxmlformats.org/officeDocument/2006/relationships/hyperlink" Target="https://zone.cms.gov/community/state-health-and-human-services-integration" TargetMode="External"/><Relationship Id="rId30" Type="http://schemas.openxmlformats.org/officeDocument/2006/relationships/image" Target="media/image15.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6CCB9A-2DFB-4229-948C-59243F3F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771</Words>
  <Characters>4400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CMS</Company>
  <LinksUpToDate>false</LinksUpToDate>
  <CharactersWithSpaces>5161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Saberi, Shiva S.</dc:creator>
  <cp:lastModifiedBy>Yuliya Rzad</cp:lastModifiedBy>
  <cp:revision>2</cp:revision>
  <dcterms:created xsi:type="dcterms:W3CDTF">2015-11-06T13:40:00Z</dcterms:created>
  <dcterms:modified xsi:type="dcterms:W3CDTF">2015-11-06T13:40:00Z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