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21D" w:rsidRPr="00D57B12" w:rsidRDefault="00F61061">
      <w:pPr>
        <w:spacing w:before="170"/>
        <w:ind w:left="185" w:right="121"/>
        <w:jc w:val="center"/>
        <w:rPr>
          <w:rFonts w:ascii="Calibri"/>
          <w:i/>
          <w:sz w:val="17"/>
          <w:lang w:val="nl-NL"/>
        </w:rPr>
      </w:pPr>
      <w:bookmarkStart w:id="0" w:name="_GoBack"/>
      <w:bookmarkEnd w:id="0"/>
      <w:r w:rsidRPr="00D57B12">
        <w:rPr>
          <w:rFonts w:ascii="Calibri"/>
          <w:i/>
          <w:color w:val="1A171C"/>
          <w:w w:val="105"/>
          <w:sz w:val="17"/>
          <w:lang w:val="nl-NL"/>
        </w:rPr>
        <w:t>BIJLAGE 1</w:t>
      </w:r>
    </w:p>
    <w:p w:rsidR="003F721D" w:rsidRPr="00D57B12" w:rsidRDefault="003F721D">
      <w:pPr>
        <w:pStyle w:val="BodyText"/>
        <w:spacing w:before="0"/>
        <w:ind w:left="0"/>
        <w:rPr>
          <w:rFonts w:ascii="Calibri"/>
          <w:i/>
          <w:sz w:val="20"/>
          <w:lang w:val="nl-NL"/>
        </w:rPr>
      </w:pPr>
    </w:p>
    <w:p w:rsidR="003F721D" w:rsidRPr="00D57B12" w:rsidRDefault="00F61061">
      <w:pPr>
        <w:spacing w:before="125"/>
        <w:ind w:left="2559"/>
        <w:rPr>
          <w:b/>
          <w:sz w:val="17"/>
          <w:lang w:val="nl-NL"/>
        </w:rPr>
      </w:pPr>
      <w:r w:rsidRPr="00D57B12">
        <w:rPr>
          <w:b/>
          <w:color w:val="1A171C"/>
          <w:sz w:val="17"/>
          <w:lang w:val="nl-NL"/>
        </w:rPr>
        <w:t>Verzendformulier in de zin van artikel 12, lid 2</w:t>
      </w:r>
    </w:p>
    <w:p w:rsidR="003F721D" w:rsidRPr="00D57B12" w:rsidRDefault="00F61061">
      <w:pPr>
        <w:pStyle w:val="BodyText"/>
        <w:spacing w:before="120"/>
        <w:ind w:left="249"/>
        <w:rPr>
          <w:lang w:val="nl-NL"/>
        </w:rPr>
      </w:pPr>
      <w:r w:rsidRPr="00D57B12">
        <w:rPr>
          <w:color w:val="1A171C"/>
          <w:lang w:val="nl-NL"/>
        </w:rPr>
        <w:t>MEDEDELING</w:t>
      </w:r>
      <w:r w:rsidRPr="00D57B12">
        <w:rPr>
          <w:color w:val="1A171C"/>
          <w:spacing w:val="-12"/>
          <w:lang w:val="nl-NL"/>
        </w:rPr>
        <w:t xml:space="preserve"> </w:t>
      </w:r>
      <w:r w:rsidRPr="00D57B12">
        <w:rPr>
          <w:color w:val="1A171C"/>
          <w:lang w:val="nl-NL"/>
        </w:rPr>
        <w:t>MET</w:t>
      </w:r>
      <w:r w:rsidRPr="00D57B12">
        <w:rPr>
          <w:color w:val="1A171C"/>
          <w:spacing w:val="-11"/>
          <w:lang w:val="nl-NL"/>
        </w:rPr>
        <w:t xml:space="preserve"> </w:t>
      </w:r>
      <w:r w:rsidRPr="00D57B12">
        <w:rPr>
          <w:color w:val="1A171C"/>
          <w:lang w:val="nl-NL"/>
        </w:rPr>
        <w:t>BETREKKING</w:t>
      </w:r>
      <w:r w:rsidRPr="00D57B12">
        <w:rPr>
          <w:color w:val="1A171C"/>
          <w:spacing w:val="-11"/>
          <w:lang w:val="nl-NL"/>
        </w:rPr>
        <w:t xml:space="preserve"> </w:t>
      </w:r>
      <w:r w:rsidRPr="00D57B12">
        <w:rPr>
          <w:color w:val="1A171C"/>
          <w:lang w:val="nl-NL"/>
        </w:rPr>
        <w:t>TOT</w:t>
      </w:r>
      <w:r w:rsidRPr="00D57B12">
        <w:rPr>
          <w:color w:val="1A171C"/>
          <w:spacing w:val="-11"/>
          <w:lang w:val="nl-NL"/>
        </w:rPr>
        <w:t xml:space="preserve"> </w:t>
      </w:r>
      <w:r w:rsidRPr="00D57B12">
        <w:rPr>
          <w:color w:val="1A171C"/>
          <w:lang w:val="nl-NL"/>
        </w:rPr>
        <w:t>DE</w:t>
      </w:r>
      <w:r w:rsidRPr="00D57B12">
        <w:rPr>
          <w:color w:val="1A171C"/>
          <w:spacing w:val="-11"/>
          <w:lang w:val="nl-NL"/>
        </w:rPr>
        <w:t xml:space="preserve"> </w:t>
      </w:r>
      <w:r w:rsidRPr="00D57B12">
        <w:rPr>
          <w:color w:val="1A171C"/>
          <w:lang w:val="nl-NL"/>
        </w:rPr>
        <w:t>VERTROUWELIJKHEID</w:t>
      </w:r>
      <w:r w:rsidRPr="00D57B12">
        <w:rPr>
          <w:color w:val="1A171C"/>
          <w:spacing w:val="-11"/>
          <w:lang w:val="nl-NL"/>
        </w:rPr>
        <w:t xml:space="preserve"> </w:t>
      </w:r>
      <w:r w:rsidRPr="00D57B12">
        <w:rPr>
          <w:color w:val="1A171C"/>
          <w:lang w:val="nl-NL"/>
        </w:rPr>
        <w:t>EN</w:t>
      </w:r>
      <w:r w:rsidRPr="00D57B12">
        <w:rPr>
          <w:color w:val="1A171C"/>
          <w:spacing w:val="-11"/>
          <w:lang w:val="nl-NL"/>
        </w:rPr>
        <w:t xml:space="preserve"> </w:t>
      </w:r>
      <w:r w:rsidRPr="00D57B12">
        <w:rPr>
          <w:color w:val="1A171C"/>
          <w:lang w:val="nl-NL"/>
        </w:rPr>
        <w:t>DE</w:t>
      </w:r>
      <w:r w:rsidRPr="00D57B12">
        <w:rPr>
          <w:color w:val="1A171C"/>
          <w:spacing w:val="-11"/>
          <w:lang w:val="nl-NL"/>
        </w:rPr>
        <w:t xml:space="preserve"> </w:t>
      </w:r>
      <w:r w:rsidRPr="00D57B12">
        <w:rPr>
          <w:color w:val="1A171C"/>
          <w:lang w:val="nl-NL"/>
        </w:rPr>
        <w:t>BESCHERMING</w:t>
      </w:r>
      <w:r w:rsidRPr="00D57B12">
        <w:rPr>
          <w:color w:val="1A171C"/>
          <w:spacing w:val="-11"/>
          <w:lang w:val="nl-NL"/>
        </w:rPr>
        <w:t xml:space="preserve"> </w:t>
      </w:r>
      <w:r w:rsidRPr="00D57B12">
        <w:rPr>
          <w:color w:val="1A171C"/>
          <w:lang w:val="nl-NL"/>
        </w:rPr>
        <w:t>VAN</w:t>
      </w:r>
      <w:r w:rsidRPr="00D57B12">
        <w:rPr>
          <w:color w:val="1A171C"/>
          <w:spacing w:val="-10"/>
          <w:lang w:val="nl-NL"/>
        </w:rPr>
        <w:t xml:space="preserve"> </w:t>
      </w:r>
      <w:r w:rsidRPr="00D57B12">
        <w:rPr>
          <w:color w:val="1A171C"/>
          <w:lang w:val="nl-NL"/>
        </w:rPr>
        <w:t>PERSOONSGEGEVENS</w:t>
      </w:r>
    </w:p>
    <w:p w:rsidR="003F721D" w:rsidRPr="00D57B12" w:rsidRDefault="003F721D">
      <w:pPr>
        <w:pStyle w:val="BodyText"/>
        <w:spacing w:before="9"/>
        <w:ind w:left="0"/>
        <w:rPr>
          <w:sz w:val="21"/>
          <w:lang w:val="nl-NL"/>
        </w:rPr>
      </w:pPr>
    </w:p>
    <w:p w:rsidR="003F721D" w:rsidRPr="00D57B12" w:rsidRDefault="00F61061">
      <w:pPr>
        <w:pStyle w:val="BodyText"/>
        <w:spacing w:before="0" w:line="230" w:lineRule="auto"/>
        <w:ind w:left="247" w:right="186" w:firstLine="2"/>
        <w:jc w:val="both"/>
        <w:rPr>
          <w:lang w:val="nl-NL"/>
        </w:rPr>
      </w:pPr>
      <w:r w:rsidRPr="00D57B12">
        <w:rPr>
          <w:color w:val="1A171C"/>
          <w:w w:val="95"/>
          <w:lang w:val="nl-NL"/>
        </w:rPr>
        <w:t xml:space="preserve">Persoonsgegevens die op grond van het verdrag zijn verzameld of verzonden, mogen slechts worden gebruikt voor de doeleinden waarvoor zij zijn verzameld of verzonden. Elke autoriteit die dergelijke gegevens verwerkt, waarborgt de </w:t>
      </w:r>
      <w:r w:rsidRPr="00D57B12">
        <w:rPr>
          <w:color w:val="1A171C"/>
          <w:lang w:val="nl-NL"/>
        </w:rPr>
        <w:t>vertrouwelijkheid daarvan in overeenstemming met het recht van haar staat.</w:t>
      </w:r>
    </w:p>
    <w:p w:rsidR="003F721D" w:rsidRPr="00D57B12" w:rsidRDefault="00F61061">
      <w:pPr>
        <w:pStyle w:val="BodyText"/>
        <w:spacing w:before="126" w:line="230" w:lineRule="auto"/>
        <w:ind w:left="247" w:right="184" w:firstLine="2"/>
        <w:jc w:val="both"/>
        <w:rPr>
          <w:lang w:val="nl-NL"/>
        </w:rPr>
      </w:pPr>
      <w:r w:rsidRPr="00D57B12">
        <w:rPr>
          <w:color w:val="1A171C"/>
          <w:w w:val="95"/>
          <w:lang w:val="nl-NL"/>
        </w:rPr>
        <w:t xml:space="preserve">Autoriteiten maken geen informatie die voor de toepassing van dit verdrag is verzameld of verzonden, bekend noch bevestigen zij deze, indien zij vaststellen dat zulks ten koste zou kunnen gaan van de gezondheid, veiligheid of vrijheid </w:t>
      </w:r>
      <w:r w:rsidRPr="00D57B12">
        <w:rPr>
          <w:color w:val="1A171C"/>
          <w:lang w:val="nl-NL"/>
        </w:rPr>
        <w:t>van een persoon, in overeenstemming met artikel 40.</w:t>
      </w:r>
    </w:p>
    <w:p w:rsidR="003F721D" w:rsidRPr="00D57B12" w:rsidRDefault="00F61061">
      <w:pPr>
        <w:pStyle w:val="ListParagraph"/>
        <w:numPr>
          <w:ilvl w:val="0"/>
          <w:numId w:val="5"/>
        </w:numPr>
        <w:tabs>
          <w:tab w:val="left" w:pos="511"/>
        </w:tabs>
        <w:spacing w:before="45"/>
        <w:ind w:hanging="282"/>
        <w:jc w:val="both"/>
        <w:rPr>
          <w:sz w:val="17"/>
          <w:lang w:val="nl-NL"/>
        </w:rPr>
      </w:pPr>
      <w:r w:rsidRPr="00D57B12">
        <w:rPr>
          <w:color w:val="1A171C"/>
          <w:w w:val="95"/>
          <w:sz w:val="17"/>
          <w:lang w:val="nl-NL"/>
        </w:rPr>
        <w:t>Een</w:t>
      </w:r>
      <w:r w:rsidRPr="00D57B12">
        <w:rPr>
          <w:color w:val="1A171C"/>
          <w:spacing w:val="8"/>
          <w:w w:val="95"/>
          <w:sz w:val="17"/>
          <w:lang w:val="nl-NL"/>
        </w:rPr>
        <w:t xml:space="preserve"> </w:t>
      </w:r>
      <w:r w:rsidRPr="00D57B12">
        <w:rPr>
          <w:color w:val="1A171C"/>
          <w:w w:val="95"/>
          <w:sz w:val="17"/>
          <w:lang w:val="nl-NL"/>
        </w:rPr>
        <w:t>centrale</w:t>
      </w:r>
      <w:r w:rsidRPr="00D57B12">
        <w:rPr>
          <w:color w:val="1A171C"/>
          <w:spacing w:val="7"/>
          <w:w w:val="95"/>
          <w:sz w:val="17"/>
          <w:lang w:val="nl-NL"/>
        </w:rPr>
        <w:t xml:space="preserve"> </w:t>
      </w:r>
      <w:r w:rsidRPr="00D57B12">
        <w:rPr>
          <w:color w:val="1A171C"/>
          <w:w w:val="95"/>
          <w:sz w:val="17"/>
          <w:lang w:val="nl-NL"/>
        </w:rPr>
        <w:t>autoriteit</w:t>
      </w:r>
      <w:r w:rsidRPr="00D57B12">
        <w:rPr>
          <w:color w:val="1A171C"/>
          <w:spacing w:val="6"/>
          <w:w w:val="95"/>
          <w:sz w:val="17"/>
          <w:lang w:val="nl-NL"/>
        </w:rPr>
        <w:t xml:space="preserve"> </w:t>
      </w:r>
      <w:r w:rsidRPr="00D57B12">
        <w:rPr>
          <w:color w:val="1A171C"/>
          <w:w w:val="95"/>
          <w:sz w:val="17"/>
          <w:lang w:val="nl-NL"/>
        </w:rPr>
        <w:t>is</w:t>
      </w:r>
      <w:r w:rsidRPr="00D57B12">
        <w:rPr>
          <w:color w:val="1A171C"/>
          <w:spacing w:val="7"/>
          <w:w w:val="95"/>
          <w:sz w:val="17"/>
          <w:lang w:val="nl-NL"/>
        </w:rPr>
        <w:t xml:space="preserve"> </w:t>
      </w:r>
      <w:r w:rsidRPr="00D57B12">
        <w:rPr>
          <w:color w:val="1A171C"/>
          <w:w w:val="95"/>
          <w:sz w:val="17"/>
          <w:lang w:val="nl-NL"/>
        </w:rPr>
        <w:t>in</w:t>
      </w:r>
      <w:r w:rsidRPr="00D57B12">
        <w:rPr>
          <w:color w:val="1A171C"/>
          <w:spacing w:val="9"/>
          <w:w w:val="95"/>
          <w:sz w:val="17"/>
          <w:lang w:val="nl-NL"/>
        </w:rPr>
        <w:t xml:space="preserve"> </w:t>
      </w:r>
      <w:r w:rsidRPr="00D57B12">
        <w:rPr>
          <w:color w:val="1A171C"/>
          <w:w w:val="95"/>
          <w:sz w:val="17"/>
          <w:lang w:val="nl-NL"/>
        </w:rPr>
        <w:t>overeenstemming</w:t>
      </w:r>
      <w:r w:rsidRPr="00D57B12">
        <w:rPr>
          <w:color w:val="1A171C"/>
          <w:spacing w:val="7"/>
          <w:w w:val="95"/>
          <w:sz w:val="17"/>
          <w:lang w:val="nl-NL"/>
        </w:rPr>
        <w:t xml:space="preserve"> </w:t>
      </w:r>
      <w:r w:rsidRPr="00D57B12">
        <w:rPr>
          <w:color w:val="1A171C"/>
          <w:w w:val="95"/>
          <w:sz w:val="17"/>
          <w:lang w:val="nl-NL"/>
        </w:rPr>
        <w:t>met</w:t>
      </w:r>
      <w:r w:rsidRPr="00D57B12">
        <w:rPr>
          <w:color w:val="1A171C"/>
          <w:spacing w:val="8"/>
          <w:w w:val="95"/>
          <w:sz w:val="17"/>
          <w:lang w:val="nl-NL"/>
        </w:rPr>
        <w:t xml:space="preserve"> </w:t>
      </w:r>
      <w:r w:rsidRPr="00D57B12">
        <w:rPr>
          <w:color w:val="1A171C"/>
          <w:w w:val="95"/>
          <w:sz w:val="17"/>
          <w:lang w:val="nl-NL"/>
        </w:rPr>
        <w:t>artikel</w:t>
      </w:r>
      <w:r w:rsidRPr="00D57B12">
        <w:rPr>
          <w:color w:val="1A171C"/>
          <w:spacing w:val="7"/>
          <w:w w:val="95"/>
          <w:sz w:val="17"/>
          <w:lang w:val="nl-NL"/>
        </w:rPr>
        <w:t xml:space="preserve"> </w:t>
      </w:r>
      <w:r w:rsidRPr="00D57B12">
        <w:rPr>
          <w:color w:val="1A171C"/>
          <w:w w:val="95"/>
          <w:sz w:val="17"/>
          <w:lang w:val="nl-NL"/>
        </w:rPr>
        <w:t>40</w:t>
      </w:r>
      <w:r w:rsidRPr="00D57B12">
        <w:rPr>
          <w:color w:val="1A171C"/>
          <w:spacing w:val="9"/>
          <w:w w:val="95"/>
          <w:sz w:val="17"/>
          <w:lang w:val="nl-NL"/>
        </w:rPr>
        <w:t xml:space="preserve"> </w:t>
      </w:r>
      <w:r w:rsidRPr="00D57B12">
        <w:rPr>
          <w:color w:val="1A171C"/>
          <w:w w:val="95"/>
          <w:sz w:val="17"/>
          <w:lang w:val="nl-NL"/>
        </w:rPr>
        <w:t>tot</w:t>
      </w:r>
      <w:r w:rsidRPr="00D57B12">
        <w:rPr>
          <w:color w:val="1A171C"/>
          <w:spacing w:val="8"/>
          <w:w w:val="95"/>
          <w:sz w:val="17"/>
          <w:lang w:val="nl-NL"/>
        </w:rPr>
        <w:t xml:space="preserve"> </w:t>
      </w:r>
      <w:r w:rsidRPr="00D57B12">
        <w:rPr>
          <w:color w:val="1A171C"/>
          <w:w w:val="95"/>
          <w:sz w:val="17"/>
          <w:lang w:val="nl-NL"/>
        </w:rPr>
        <w:t>een</w:t>
      </w:r>
      <w:r w:rsidRPr="00D57B12">
        <w:rPr>
          <w:color w:val="1A171C"/>
          <w:spacing w:val="8"/>
          <w:w w:val="95"/>
          <w:sz w:val="17"/>
          <w:lang w:val="nl-NL"/>
        </w:rPr>
        <w:t xml:space="preserve"> </w:t>
      </w:r>
      <w:r w:rsidRPr="00D57B12">
        <w:rPr>
          <w:color w:val="1A171C"/>
          <w:w w:val="95"/>
          <w:sz w:val="17"/>
          <w:lang w:val="nl-NL"/>
        </w:rPr>
        <w:t>vaststelling</w:t>
      </w:r>
      <w:r w:rsidRPr="00D57B12">
        <w:rPr>
          <w:color w:val="1A171C"/>
          <w:spacing w:val="7"/>
          <w:w w:val="95"/>
          <w:sz w:val="17"/>
          <w:lang w:val="nl-NL"/>
        </w:rPr>
        <w:t xml:space="preserve"> </w:t>
      </w:r>
      <w:r w:rsidRPr="00D57B12">
        <w:rPr>
          <w:color w:val="1A171C"/>
          <w:w w:val="95"/>
          <w:sz w:val="17"/>
          <w:lang w:val="nl-NL"/>
        </w:rPr>
        <w:t>van</w:t>
      </w:r>
      <w:r w:rsidRPr="00D57B12">
        <w:rPr>
          <w:color w:val="1A171C"/>
          <w:spacing w:val="7"/>
          <w:w w:val="95"/>
          <w:sz w:val="17"/>
          <w:lang w:val="nl-NL"/>
        </w:rPr>
        <w:t xml:space="preserve"> </w:t>
      </w:r>
      <w:r w:rsidRPr="00D57B12">
        <w:rPr>
          <w:color w:val="1A171C"/>
          <w:w w:val="95"/>
          <w:sz w:val="17"/>
          <w:lang w:val="nl-NL"/>
        </w:rPr>
        <w:t>niet-bekendmaking</w:t>
      </w:r>
      <w:r w:rsidRPr="00D57B12">
        <w:rPr>
          <w:color w:val="1A171C"/>
          <w:spacing w:val="8"/>
          <w:w w:val="95"/>
          <w:sz w:val="17"/>
          <w:lang w:val="nl-NL"/>
        </w:rPr>
        <w:t xml:space="preserve"> </w:t>
      </w:r>
      <w:r w:rsidRPr="00D57B12">
        <w:rPr>
          <w:color w:val="1A171C"/>
          <w:w w:val="95"/>
          <w:sz w:val="17"/>
          <w:lang w:val="nl-NL"/>
        </w:rPr>
        <w:t>gekomen.</w:t>
      </w:r>
    </w:p>
    <w:p w:rsidR="003F721D" w:rsidRPr="00D57B12" w:rsidRDefault="00F61061">
      <w:pPr>
        <w:pStyle w:val="ListParagraph"/>
        <w:numPr>
          <w:ilvl w:val="0"/>
          <w:numId w:val="4"/>
        </w:numPr>
        <w:tabs>
          <w:tab w:val="left" w:pos="459"/>
        </w:tabs>
        <w:spacing w:before="50"/>
        <w:jc w:val="both"/>
        <w:rPr>
          <w:sz w:val="17"/>
          <w:lang w:val="nl-NL"/>
        </w:rPr>
      </w:pPr>
      <w:r w:rsidRPr="00D57B12">
        <w:rPr>
          <w:color w:val="1A171C"/>
          <w:sz w:val="17"/>
          <w:lang w:val="nl-NL"/>
        </w:rPr>
        <w:t>Verzoekende centrale</w:t>
      </w:r>
      <w:r w:rsidRPr="00D57B12">
        <w:rPr>
          <w:color w:val="1A171C"/>
          <w:spacing w:val="13"/>
          <w:sz w:val="17"/>
          <w:lang w:val="nl-NL"/>
        </w:rPr>
        <w:t xml:space="preserve"> </w:t>
      </w:r>
      <w:r w:rsidRPr="00D57B12">
        <w:rPr>
          <w:color w:val="1A171C"/>
          <w:sz w:val="17"/>
          <w:lang w:val="nl-NL"/>
        </w:rPr>
        <w:t>autoriteit</w:t>
      </w:r>
    </w:p>
    <w:p w:rsidR="003F721D" w:rsidRPr="00D57B12" w:rsidRDefault="00F61061">
      <w:pPr>
        <w:pStyle w:val="BodyText"/>
        <w:spacing w:before="121"/>
        <w:rPr>
          <w:lang w:val="nl-NL"/>
        </w:rPr>
      </w:pPr>
      <w:r w:rsidRPr="00D57B12">
        <w:rPr>
          <w:color w:val="1A171C"/>
          <w:lang w:val="nl-NL"/>
        </w:rPr>
        <w:t>a. Adres .......................................................................................................................................................................................................</w:t>
      </w:r>
    </w:p>
    <w:p w:rsidR="003F721D" w:rsidRPr="00D57B12" w:rsidRDefault="00F61061">
      <w:pPr>
        <w:pStyle w:val="BodyText"/>
        <w:spacing w:before="115"/>
        <w:rPr>
          <w:lang w:val="nl-NL"/>
        </w:rPr>
      </w:pPr>
      <w:r w:rsidRPr="00D57B12">
        <w:rPr>
          <w:color w:val="1A171C"/>
          <w:lang w:val="nl-NL"/>
        </w:rPr>
        <w:t>b. Telefoonnummer .....................................................................................................................................................................................</w:t>
      </w:r>
    </w:p>
    <w:p w:rsidR="003F721D" w:rsidRPr="00D57B12" w:rsidRDefault="00F61061">
      <w:pPr>
        <w:pStyle w:val="BodyText"/>
        <w:spacing w:before="118"/>
        <w:rPr>
          <w:lang w:val="nl-NL"/>
        </w:rPr>
      </w:pPr>
      <w:r w:rsidRPr="00D57B12">
        <w:rPr>
          <w:color w:val="1A171C"/>
          <w:lang w:val="nl-NL"/>
        </w:rPr>
        <w:t xml:space="preserve">c.       Fax     </w:t>
      </w:r>
      <w:r w:rsidRPr="00D57B12">
        <w:rPr>
          <w:color w:val="1A171C"/>
          <w:spacing w:val="3"/>
          <w:lang w:val="nl-NL"/>
        </w:rPr>
        <w:t xml:space="preserve"> </w:t>
      </w:r>
      <w:r w:rsidRPr="00D57B12">
        <w:rPr>
          <w:color w:val="1A171C"/>
          <w:lang w:val="nl-NL"/>
        </w:rPr>
        <w:t>.............................................................................................................................................................................................................</w:t>
      </w:r>
    </w:p>
    <w:p w:rsidR="003F721D" w:rsidRPr="00D57B12" w:rsidRDefault="00F61061">
      <w:pPr>
        <w:pStyle w:val="BodyText"/>
        <w:rPr>
          <w:lang w:val="nl-NL"/>
        </w:rPr>
      </w:pPr>
      <w:r w:rsidRPr="00D57B12">
        <w:rPr>
          <w:color w:val="1A171C"/>
          <w:lang w:val="nl-NL"/>
        </w:rPr>
        <w:t xml:space="preserve">d.     E-mail      </w:t>
      </w:r>
      <w:r w:rsidRPr="00D57B12">
        <w:rPr>
          <w:color w:val="1A171C"/>
          <w:spacing w:val="3"/>
          <w:lang w:val="nl-NL"/>
        </w:rPr>
        <w:t xml:space="preserve"> </w:t>
      </w:r>
      <w:r w:rsidRPr="00D57B12">
        <w:rPr>
          <w:color w:val="1A171C"/>
          <w:lang w:val="nl-NL"/>
        </w:rPr>
        <w:t>.......................................................................................................................................................................................................</w:t>
      </w:r>
    </w:p>
    <w:p w:rsidR="003F721D" w:rsidRPr="00D57B12" w:rsidRDefault="00F61061">
      <w:pPr>
        <w:pStyle w:val="BodyText"/>
        <w:spacing w:before="115"/>
        <w:rPr>
          <w:lang w:val="nl-NL"/>
        </w:rPr>
      </w:pPr>
      <w:r w:rsidRPr="00D57B12">
        <w:rPr>
          <w:color w:val="1A171C"/>
          <w:lang w:val="nl-NL"/>
        </w:rPr>
        <w:t>e.     Referentienummer   .................................................................................................................................................................................</w:t>
      </w:r>
    </w:p>
    <w:p w:rsidR="003F721D" w:rsidRPr="00D57B12" w:rsidRDefault="00F61061">
      <w:pPr>
        <w:pStyle w:val="ListParagraph"/>
        <w:numPr>
          <w:ilvl w:val="0"/>
          <w:numId w:val="4"/>
        </w:numPr>
        <w:tabs>
          <w:tab w:val="left" w:pos="459"/>
        </w:tabs>
        <w:spacing w:before="118"/>
        <w:jc w:val="both"/>
        <w:rPr>
          <w:sz w:val="17"/>
          <w:lang w:val="nl-NL"/>
        </w:rPr>
      </w:pPr>
      <w:r w:rsidRPr="00D57B12">
        <w:rPr>
          <w:color w:val="1A171C"/>
          <w:sz w:val="17"/>
          <w:lang w:val="nl-NL"/>
        </w:rPr>
        <w:t>Contactpersoon in de verzoekende</w:t>
      </w:r>
      <w:r w:rsidRPr="00D57B12">
        <w:rPr>
          <w:color w:val="1A171C"/>
          <w:spacing w:val="-9"/>
          <w:sz w:val="17"/>
          <w:lang w:val="nl-NL"/>
        </w:rPr>
        <w:t xml:space="preserve"> </w:t>
      </w:r>
      <w:r w:rsidRPr="00D57B12">
        <w:rPr>
          <w:color w:val="1A171C"/>
          <w:sz w:val="17"/>
          <w:lang w:val="nl-NL"/>
        </w:rPr>
        <w:t>staat</w:t>
      </w:r>
    </w:p>
    <w:p w:rsidR="003F721D" w:rsidRPr="00D57B12" w:rsidRDefault="00F61061">
      <w:pPr>
        <w:pStyle w:val="BodyText"/>
        <w:spacing w:before="120"/>
        <w:rPr>
          <w:lang w:val="nl-NL"/>
        </w:rPr>
      </w:pPr>
      <w:r w:rsidRPr="00D57B12">
        <w:rPr>
          <w:color w:val="1A171C"/>
          <w:lang w:val="nl-NL"/>
        </w:rPr>
        <w:t xml:space="preserve">a.  Adres  (indien  verschillend) </w:t>
      </w:r>
      <w:r w:rsidRPr="00D57B12">
        <w:rPr>
          <w:color w:val="1A171C"/>
          <w:spacing w:val="30"/>
          <w:lang w:val="nl-NL"/>
        </w:rPr>
        <w:t xml:space="preserve"> </w:t>
      </w:r>
      <w:r w:rsidRPr="00D57B12">
        <w:rPr>
          <w:color w:val="1A171C"/>
          <w:lang w:val="nl-NL"/>
        </w:rPr>
        <w:t>..................................................................................................................................................................</w:t>
      </w:r>
    </w:p>
    <w:p w:rsidR="003F721D" w:rsidRPr="00D57B12" w:rsidRDefault="00F61061">
      <w:pPr>
        <w:pStyle w:val="BodyText"/>
        <w:spacing w:before="116"/>
        <w:rPr>
          <w:lang w:val="nl-NL"/>
        </w:rPr>
      </w:pPr>
      <w:r w:rsidRPr="00D57B12">
        <w:rPr>
          <w:color w:val="1A171C"/>
          <w:lang w:val="nl-NL"/>
        </w:rPr>
        <w:t xml:space="preserve">b. Telefoonnummer (indien verschillend) </w:t>
      </w:r>
      <w:r w:rsidRPr="00D57B12">
        <w:rPr>
          <w:color w:val="1A171C"/>
          <w:spacing w:val="3"/>
          <w:lang w:val="nl-NL"/>
        </w:rPr>
        <w:t xml:space="preserve"> </w:t>
      </w:r>
      <w:r w:rsidRPr="00D57B12">
        <w:rPr>
          <w:color w:val="1A171C"/>
          <w:lang w:val="nl-NL"/>
        </w:rPr>
        <w:t>.............................................................................................................................................</w:t>
      </w:r>
    </w:p>
    <w:p w:rsidR="003F721D" w:rsidRPr="00D57B12" w:rsidRDefault="00F61061">
      <w:pPr>
        <w:pStyle w:val="BodyText"/>
        <w:rPr>
          <w:lang w:val="nl-NL"/>
        </w:rPr>
      </w:pPr>
      <w:r w:rsidRPr="00D57B12">
        <w:rPr>
          <w:color w:val="1A171C"/>
          <w:lang w:val="nl-NL"/>
        </w:rPr>
        <w:t xml:space="preserve">c.   Fax  (indien  verschillend) </w:t>
      </w:r>
      <w:r w:rsidRPr="00D57B12">
        <w:rPr>
          <w:color w:val="1A171C"/>
          <w:spacing w:val="2"/>
          <w:lang w:val="nl-NL"/>
        </w:rPr>
        <w:t xml:space="preserve"> </w:t>
      </w:r>
      <w:r w:rsidRPr="00D57B12">
        <w:rPr>
          <w:color w:val="1A171C"/>
          <w:lang w:val="nl-NL"/>
        </w:rPr>
        <w:t>.....................................................................................................................................................................</w:t>
      </w:r>
    </w:p>
    <w:p w:rsidR="003F721D" w:rsidRPr="00D57B12" w:rsidRDefault="00F61061">
      <w:pPr>
        <w:pStyle w:val="BodyText"/>
        <w:rPr>
          <w:lang w:val="nl-NL"/>
        </w:rPr>
      </w:pPr>
      <w:r w:rsidRPr="00D57B12">
        <w:rPr>
          <w:color w:val="1A171C"/>
          <w:lang w:val="nl-NL"/>
        </w:rPr>
        <w:t xml:space="preserve">d.  E-mail  (indien  verschillend) </w:t>
      </w:r>
      <w:r w:rsidRPr="00D57B12">
        <w:rPr>
          <w:color w:val="1A171C"/>
          <w:spacing w:val="1"/>
          <w:lang w:val="nl-NL"/>
        </w:rPr>
        <w:t xml:space="preserve"> </w:t>
      </w:r>
      <w:r w:rsidRPr="00D57B12">
        <w:rPr>
          <w:color w:val="1A171C"/>
          <w:lang w:val="nl-NL"/>
        </w:rPr>
        <w:t>...............................................................................................................................................................</w:t>
      </w:r>
    </w:p>
    <w:p w:rsidR="003F721D" w:rsidRPr="00D57B12" w:rsidRDefault="00F61061">
      <w:pPr>
        <w:pStyle w:val="BodyText"/>
        <w:spacing w:before="116"/>
        <w:rPr>
          <w:lang w:val="nl-NL"/>
        </w:rPr>
      </w:pPr>
      <w:r w:rsidRPr="00D57B12">
        <w:rPr>
          <w:color w:val="1A171C"/>
          <w:lang w:val="nl-NL"/>
        </w:rPr>
        <w:t xml:space="preserve">e.     Ta(a)l(en)   </w:t>
      </w:r>
      <w:r w:rsidRPr="00D57B12">
        <w:rPr>
          <w:color w:val="1A171C"/>
          <w:spacing w:val="18"/>
          <w:lang w:val="nl-NL"/>
        </w:rPr>
        <w:t xml:space="preserve"> </w:t>
      </w:r>
      <w:r w:rsidRPr="00D57B12">
        <w:rPr>
          <w:color w:val="1A171C"/>
          <w:lang w:val="nl-NL"/>
        </w:rPr>
        <w:t>.................................................................................................................................................................................................</w:t>
      </w:r>
    </w:p>
    <w:p w:rsidR="003F721D" w:rsidRPr="00D57B12" w:rsidRDefault="00F61061">
      <w:pPr>
        <w:pStyle w:val="BodyText"/>
        <w:ind w:left="185" w:right="70"/>
        <w:jc w:val="center"/>
        <w:rPr>
          <w:lang w:val="nl-NL"/>
        </w:rPr>
      </w:pPr>
      <w:r w:rsidRPr="00D57B12">
        <w:rPr>
          <w:color w:val="1A171C"/>
          <w:lang w:val="nl-NL"/>
        </w:rPr>
        <w:t>3. Aangezochte centrale autoriteit ...............................................................................................................................................................</w:t>
      </w:r>
    </w:p>
    <w:p w:rsidR="003F721D" w:rsidRPr="00D57B12" w:rsidRDefault="00F61061">
      <w:pPr>
        <w:pStyle w:val="BodyText"/>
        <w:spacing w:before="116"/>
        <w:rPr>
          <w:lang w:val="nl-NL"/>
        </w:rPr>
      </w:pPr>
      <w:r w:rsidRPr="00D57B12">
        <w:rPr>
          <w:color w:val="1A171C"/>
          <w:lang w:val="nl-NL"/>
        </w:rPr>
        <w:t>Adres .............................................................................................................................................................................................................</w:t>
      </w:r>
    </w:p>
    <w:p w:rsidR="003F721D" w:rsidRPr="00D57B12" w:rsidRDefault="00F61061">
      <w:pPr>
        <w:pStyle w:val="ListParagraph"/>
        <w:numPr>
          <w:ilvl w:val="0"/>
          <w:numId w:val="3"/>
        </w:numPr>
        <w:tabs>
          <w:tab w:val="left" w:pos="459"/>
        </w:tabs>
        <w:spacing w:before="117"/>
        <w:jc w:val="both"/>
        <w:rPr>
          <w:sz w:val="17"/>
          <w:lang w:val="nl-NL"/>
        </w:rPr>
      </w:pPr>
      <w:r w:rsidRPr="00D57B12">
        <w:rPr>
          <w:color w:val="1A171C"/>
          <w:sz w:val="17"/>
          <w:lang w:val="nl-NL"/>
        </w:rPr>
        <w:t>Gegevens van de</w:t>
      </w:r>
      <w:r w:rsidRPr="00D57B12">
        <w:rPr>
          <w:color w:val="1A171C"/>
          <w:spacing w:val="6"/>
          <w:sz w:val="17"/>
          <w:lang w:val="nl-NL"/>
        </w:rPr>
        <w:t xml:space="preserve"> </w:t>
      </w:r>
      <w:r w:rsidRPr="00D57B12">
        <w:rPr>
          <w:color w:val="1A171C"/>
          <w:sz w:val="17"/>
          <w:lang w:val="nl-NL"/>
        </w:rPr>
        <w:t>verzoeker</w:t>
      </w:r>
    </w:p>
    <w:p w:rsidR="003F721D" w:rsidRPr="00D57B12" w:rsidRDefault="00F61061">
      <w:pPr>
        <w:pStyle w:val="BodyText"/>
        <w:spacing w:before="120"/>
        <w:rPr>
          <w:lang w:val="nl-NL"/>
        </w:rPr>
      </w:pPr>
      <w:r w:rsidRPr="00D57B12">
        <w:rPr>
          <w:color w:val="1A171C"/>
          <w:lang w:val="nl-NL"/>
        </w:rPr>
        <w:t>a. Achterna(a)m(en): ....................................................................................................................................................................................</w:t>
      </w:r>
    </w:p>
    <w:p w:rsidR="003F721D" w:rsidRPr="0047622B" w:rsidRDefault="00F61061">
      <w:pPr>
        <w:pStyle w:val="BodyText"/>
        <w:spacing w:before="116"/>
        <w:rPr>
          <w:lang w:val="es-ES"/>
        </w:rPr>
      </w:pPr>
      <w:r w:rsidRPr="0047622B">
        <w:rPr>
          <w:color w:val="1A171C"/>
          <w:lang w:val="es-ES"/>
        </w:rPr>
        <w:t>b.    Voorna(a)m(en):    .....................................................................................................................................................................................</w:t>
      </w:r>
    </w:p>
    <w:p w:rsidR="003F721D" w:rsidRPr="0047622B" w:rsidRDefault="00F61061">
      <w:pPr>
        <w:pStyle w:val="BodyText"/>
        <w:tabs>
          <w:tab w:val="left" w:leader="dot" w:pos="7663"/>
        </w:tabs>
        <w:rPr>
          <w:lang w:val="es-ES"/>
        </w:rPr>
      </w:pPr>
      <w:r w:rsidRPr="0047622B">
        <w:rPr>
          <w:color w:val="1A171C"/>
          <w:w w:val="95"/>
          <w:lang w:val="es-ES"/>
        </w:rPr>
        <w:t>c.</w:t>
      </w:r>
      <w:r w:rsidRPr="0047622B">
        <w:rPr>
          <w:color w:val="1A171C"/>
          <w:spacing w:val="20"/>
          <w:w w:val="95"/>
          <w:lang w:val="es-ES"/>
        </w:rPr>
        <w:t xml:space="preserve"> </w:t>
      </w:r>
      <w:r w:rsidRPr="0047622B">
        <w:rPr>
          <w:color w:val="1A171C"/>
          <w:w w:val="95"/>
          <w:lang w:val="es-ES"/>
        </w:rPr>
        <w:t>Geboortedatum:</w:t>
      </w:r>
      <w:r w:rsidRPr="0047622B">
        <w:rPr>
          <w:color w:val="1A171C"/>
          <w:w w:val="95"/>
          <w:lang w:val="es-ES"/>
        </w:rPr>
        <w:tab/>
      </w:r>
      <w:r w:rsidRPr="0047622B">
        <w:rPr>
          <w:color w:val="1A171C"/>
          <w:w w:val="90"/>
          <w:lang w:val="es-ES"/>
        </w:rPr>
        <w:t>(dd/mm/jjjj)</w:t>
      </w:r>
    </w:p>
    <w:p w:rsidR="003F721D" w:rsidRPr="00D57B12" w:rsidRDefault="00F61061">
      <w:pPr>
        <w:pStyle w:val="BodyText"/>
        <w:rPr>
          <w:lang w:val="nl-NL"/>
        </w:rPr>
      </w:pPr>
      <w:r w:rsidRPr="00D57B12">
        <w:rPr>
          <w:color w:val="1A171C"/>
          <w:lang w:val="nl-NL"/>
        </w:rPr>
        <w:t>of</w:t>
      </w:r>
    </w:p>
    <w:p w:rsidR="003F721D" w:rsidRPr="00D57B12" w:rsidRDefault="00F61061">
      <w:pPr>
        <w:pStyle w:val="BodyText"/>
        <w:spacing w:before="116"/>
        <w:rPr>
          <w:lang w:val="nl-NL"/>
        </w:rPr>
      </w:pPr>
      <w:r w:rsidRPr="00D57B12">
        <w:rPr>
          <w:color w:val="1A171C"/>
          <w:lang w:val="nl-NL"/>
        </w:rPr>
        <w:t>a. Naam van het overheidslichaam: ........................................................................................................................................................</w:t>
      </w:r>
    </w:p>
    <w:p w:rsidR="003F721D" w:rsidRPr="00D57B12" w:rsidRDefault="00F61061">
      <w:pPr>
        <w:pStyle w:val="ListParagraph"/>
        <w:numPr>
          <w:ilvl w:val="0"/>
          <w:numId w:val="3"/>
        </w:numPr>
        <w:tabs>
          <w:tab w:val="left" w:pos="459"/>
        </w:tabs>
        <w:spacing w:before="124" w:line="230" w:lineRule="auto"/>
        <w:ind w:right="182"/>
        <w:jc w:val="left"/>
        <w:rPr>
          <w:sz w:val="17"/>
          <w:lang w:val="nl-NL"/>
        </w:rPr>
      </w:pPr>
      <w:r w:rsidRPr="00D57B12">
        <w:rPr>
          <w:color w:val="1A171C"/>
          <w:sz w:val="17"/>
          <w:lang w:val="nl-NL"/>
        </w:rPr>
        <w:t>Gegevens</w:t>
      </w:r>
      <w:r w:rsidRPr="00D57B12">
        <w:rPr>
          <w:color w:val="1A171C"/>
          <w:spacing w:val="-3"/>
          <w:sz w:val="17"/>
          <w:lang w:val="nl-NL"/>
        </w:rPr>
        <w:t xml:space="preserve"> </w:t>
      </w:r>
      <w:r w:rsidRPr="00D57B12">
        <w:rPr>
          <w:color w:val="1A171C"/>
          <w:sz w:val="17"/>
          <w:lang w:val="nl-NL"/>
        </w:rPr>
        <w:t>van</w:t>
      </w:r>
      <w:r w:rsidRPr="00D57B12">
        <w:rPr>
          <w:color w:val="1A171C"/>
          <w:spacing w:val="-2"/>
          <w:sz w:val="17"/>
          <w:lang w:val="nl-NL"/>
        </w:rPr>
        <w:t xml:space="preserve"> </w:t>
      </w:r>
      <w:r w:rsidRPr="00D57B12">
        <w:rPr>
          <w:color w:val="1A171C"/>
          <w:sz w:val="17"/>
          <w:lang w:val="nl-NL"/>
        </w:rPr>
        <w:t>de</w:t>
      </w:r>
      <w:r w:rsidRPr="00D57B12">
        <w:rPr>
          <w:color w:val="1A171C"/>
          <w:spacing w:val="-3"/>
          <w:sz w:val="17"/>
          <w:lang w:val="nl-NL"/>
        </w:rPr>
        <w:t xml:space="preserve"> </w:t>
      </w:r>
      <w:r w:rsidRPr="00D57B12">
        <w:rPr>
          <w:color w:val="1A171C"/>
          <w:sz w:val="17"/>
          <w:lang w:val="nl-NL"/>
        </w:rPr>
        <w:t>perso(o)n(en)</w:t>
      </w:r>
      <w:r w:rsidRPr="00D57B12">
        <w:rPr>
          <w:color w:val="1A171C"/>
          <w:spacing w:val="-1"/>
          <w:sz w:val="17"/>
          <w:lang w:val="nl-NL"/>
        </w:rPr>
        <w:t xml:space="preserve"> </w:t>
      </w:r>
      <w:r w:rsidRPr="00D57B12">
        <w:rPr>
          <w:color w:val="1A171C"/>
          <w:sz w:val="17"/>
          <w:lang w:val="nl-NL"/>
        </w:rPr>
        <w:t>voor</w:t>
      </w:r>
      <w:r w:rsidRPr="00D57B12">
        <w:rPr>
          <w:color w:val="1A171C"/>
          <w:spacing w:val="-3"/>
          <w:sz w:val="17"/>
          <w:lang w:val="nl-NL"/>
        </w:rPr>
        <w:t xml:space="preserve"> </w:t>
      </w:r>
      <w:r w:rsidRPr="00D57B12">
        <w:rPr>
          <w:color w:val="1A171C"/>
          <w:sz w:val="17"/>
          <w:lang w:val="nl-NL"/>
        </w:rPr>
        <w:t>wie</w:t>
      </w:r>
      <w:r w:rsidRPr="00D57B12">
        <w:rPr>
          <w:color w:val="1A171C"/>
          <w:spacing w:val="-3"/>
          <w:sz w:val="17"/>
          <w:lang w:val="nl-NL"/>
        </w:rPr>
        <w:t xml:space="preserve"> </w:t>
      </w:r>
      <w:r w:rsidRPr="00D57B12">
        <w:rPr>
          <w:color w:val="1A171C"/>
          <w:sz w:val="17"/>
          <w:lang w:val="nl-NL"/>
        </w:rPr>
        <w:t>om</w:t>
      </w:r>
      <w:r w:rsidRPr="00D57B12">
        <w:rPr>
          <w:color w:val="1A171C"/>
          <w:spacing w:val="-1"/>
          <w:sz w:val="17"/>
          <w:lang w:val="nl-NL"/>
        </w:rPr>
        <w:t xml:space="preserve"> </w:t>
      </w:r>
      <w:r w:rsidRPr="00D57B12">
        <w:rPr>
          <w:color w:val="1A171C"/>
          <w:sz w:val="17"/>
          <w:lang w:val="nl-NL"/>
        </w:rPr>
        <w:t>levensonderhoud</w:t>
      </w:r>
      <w:r w:rsidRPr="00D57B12">
        <w:rPr>
          <w:color w:val="1A171C"/>
          <w:spacing w:val="-4"/>
          <w:sz w:val="17"/>
          <w:lang w:val="nl-NL"/>
        </w:rPr>
        <w:t xml:space="preserve"> </w:t>
      </w:r>
      <w:r w:rsidRPr="00D57B12">
        <w:rPr>
          <w:color w:val="1A171C"/>
          <w:sz w:val="17"/>
          <w:lang w:val="nl-NL"/>
        </w:rPr>
        <w:t>wordt</w:t>
      </w:r>
      <w:r w:rsidRPr="00D57B12">
        <w:rPr>
          <w:color w:val="1A171C"/>
          <w:spacing w:val="-2"/>
          <w:sz w:val="17"/>
          <w:lang w:val="nl-NL"/>
        </w:rPr>
        <w:t xml:space="preserve"> </w:t>
      </w:r>
      <w:r w:rsidRPr="00D57B12">
        <w:rPr>
          <w:color w:val="1A171C"/>
          <w:sz w:val="17"/>
          <w:lang w:val="nl-NL"/>
        </w:rPr>
        <w:t>verzocht</w:t>
      </w:r>
      <w:r w:rsidRPr="00D57B12">
        <w:rPr>
          <w:color w:val="1A171C"/>
          <w:spacing w:val="-3"/>
          <w:sz w:val="17"/>
          <w:lang w:val="nl-NL"/>
        </w:rPr>
        <w:t xml:space="preserve"> </w:t>
      </w:r>
      <w:r w:rsidRPr="00D57B12">
        <w:rPr>
          <w:color w:val="1A171C"/>
          <w:sz w:val="17"/>
          <w:lang w:val="nl-NL"/>
        </w:rPr>
        <w:t>of</w:t>
      </w:r>
      <w:r w:rsidRPr="00D57B12">
        <w:rPr>
          <w:color w:val="1A171C"/>
          <w:spacing w:val="-1"/>
          <w:sz w:val="17"/>
          <w:lang w:val="nl-NL"/>
        </w:rPr>
        <w:t xml:space="preserve"> </w:t>
      </w:r>
      <w:r w:rsidRPr="00D57B12">
        <w:rPr>
          <w:color w:val="1A171C"/>
          <w:sz w:val="17"/>
          <w:lang w:val="nl-NL"/>
        </w:rPr>
        <w:t>voor</w:t>
      </w:r>
      <w:r w:rsidRPr="00D57B12">
        <w:rPr>
          <w:color w:val="1A171C"/>
          <w:spacing w:val="-3"/>
          <w:sz w:val="17"/>
          <w:lang w:val="nl-NL"/>
        </w:rPr>
        <w:t xml:space="preserve"> </w:t>
      </w:r>
      <w:r w:rsidRPr="00D57B12">
        <w:rPr>
          <w:color w:val="1A171C"/>
          <w:sz w:val="17"/>
          <w:lang w:val="nl-NL"/>
        </w:rPr>
        <w:t>wie</w:t>
      </w:r>
      <w:r w:rsidRPr="00D57B12">
        <w:rPr>
          <w:color w:val="1A171C"/>
          <w:spacing w:val="-3"/>
          <w:sz w:val="17"/>
          <w:lang w:val="nl-NL"/>
        </w:rPr>
        <w:t xml:space="preserve"> </w:t>
      </w:r>
      <w:r w:rsidRPr="00D57B12">
        <w:rPr>
          <w:color w:val="1A171C"/>
          <w:sz w:val="17"/>
          <w:lang w:val="nl-NL"/>
        </w:rPr>
        <w:t>levensonderhoud</w:t>
      </w:r>
      <w:r w:rsidRPr="00D57B12">
        <w:rPr>
          <w:color w:val="1A171C"/>
          <w:spacing w:val="-3"/>
          <w:sz w:val="17"/>
          <w:lang w:val="nl-NL"/>
        </w:rPr>
        <w:t xml:space="preserve"> </w:t>
      </w:r>
      <w:r w:rsidRPr="00D57B12">
        <w:rPr>
          <w:color w:val="1A171C"/>
          <w:sz w:val="17"/>
          <w:lang w:val="nl-NL"/>
        </w:rPr>
        <w:t>is verschuldigd</w:t>
      </w:r>
    </w:p>
    <w:p w:rsidR="003F721D" w:rsidRPr="00D57B12" w:rsidRDefault="00D57B12">
      <w:pPr>
        <w:pStyle w:val="ListParagraph"/>
        <w:numPr>
          <w:ilvl w:val="1"/>
          <w:numId w:val="3"/>
        </w:numPr>
        <w:tabs>
          <w:tab w:val="left" w:pos="630"/>
        </w:tabs>
        <w:spacing w:before="48"/>
        <w:rPr>
          <w:sz w:val="17"/>
          <w:lang w:val="nl-NL"/>
        </w:rPr>
      </w:pPr>
      <w:r>
        <w:rPr>
          <w:color w:val="1A171C"/>
          <w:position w:val="-3"/>
          <w:sz w:val="29"/>
          <w:lang w:val="nl-NL"/>
        </w:rPr>
        <w:sym w:font="Wingdings" w:char="F0A8"/>
      </w:r>
      <w:r w:rsidR="00F61061" w:rsidRPr="00D57B12">
        <w:rPr>
          <w:i/>
          <w:color w:val="1A171C"/>
          <w:position w:val="-3"/>
          <w:sz w:val="29"/>
          <w:lang w:val="nl-NL"/>
        </w:rPr>
        <w:t xml:space="preserve"> </w:t>
      </w:r>
      <w:r w:rsidR="00F61061" w:rsidRPr="00D57B12">
        <w:rPr>
          <w:color w:val="1A171C"/>
          <w:sz w:val="17"/>
          <w:lang w:val="nl-NL"/>
        </w:rPr>
        <w:t>De persoon is dezelfde als de verzoeker vermeld onder punt</w:t>
      </w:r>
      <w:r w:rsidR="00F61061" w:rsidRPr="00D57B12">
        <w:rPr>
          <w:color w:val="1A171C"/>
          <w:spacing w:val="-11"/>
          <w:sz w:val="17"/>
          <w:lang w:val="nl-NL"/>
        </w:rPr>
        <w:t xml:space="preserve"> </w:t>
      </w:r>
      <w:r w:rsidR="00F61061" w:rsidRPr="00D57B12">
        <w:rPr>
          <w:color w:val="1A171C"/>
          <w:sz w:val="17"/>
          <w:lang w:val="nl-NL"/>
        </w:rPr>
        <w:t>4</w:t>
      </w:r>
    </w:p>
    <w:p w:rsidR="003F721D" w:rsidRPr="00D57B12" w:rsidRDefault="00F61061">
      <w:pPr>
        <w:pStyle w:val="BodyText"/>
        <w:spacing w:before="50"/>
        <w:rPr>
          <w:lang w:val="nl-NL"/>
        </w:rPr>
      </w:pPr>
      <w:r w:rsidRPr="00D57B12">
        <w:rPr>
          <w:color w:val="1A171C"/>
          <w:lang w:val="nl-NL"/>
        </w:rPr>
        <w:t xml:space="preserve">b.     i.   Achterna(a)m(en): </w:t>
      </w:r>
      <w:r w:rsidRPr="00D57B12">
        <w:rPr>
          <w:color w:val="1A171C"/>
          <w:spacing w:val="32"/>
          <w:lang w:val="nl-NL"/>
        </w:rPr>
        <w:t xml:space="preserve"> </w:t>
      </w:r>
      <w:r w:rsidRPr="00D57B12">
        <w:rPr>
          <w:color w:val="1A171C"/>
          <w:lang w:val="nl-NL"/>
        </w:rPr>
        <w:t>...........................................................................................................................................................................</w:t>
      </w:r>
    </w:p>
    <w:p w:rsidR="003F721D" w:rsidRPr="00D57B12" w:rsidRDefault="00F61061">
      <w:pPr>
        <w:pStyle w:val="BodyText"/>
        <w:spacing w:before="116"/>
        <w:ind w:left="896"/>
        <w:rPr>
          <w:lang w:val="nl-NL"/>
        </w:rPr>
      </w:pPr>
      <w:r w:rsidRPr="00D57B12">
        <w:rPr>
          <w:color w:val="1A171C"/>
          <w:lang w:val="nl-NL"/>
        </w:rPr>
        <w:t xml:space="preserve">Voorna(a)m(en):     </w:t>
      </w:r>
      <w:r w:rsidRPr="00D57B12">
        <w:rPr>
          <w:color w:val="1A171C"/>
          <w:spacing w:val="5"/>
          <w:lang w:val="nl-NL"/>
        </w:rPr>
        <w:t xml:space="preserve"> </w:t>
      </w:r>
      <w:r w:rsidRPr="00D57B12">
        <w:rPr>
          <w:color w:val="1A171C"/>
          <w:lang w:val="nl-NL"/>
        </w:rPr>
        <w:t>..............................................................................................................................................................................</w:t>
      </w:r>
    </w:p>
    <w:p w:rsidR="003F721D" w:rsidRPr="00D57B12" w:rsidRDefault="00F61061">
      <w:pPr>
        <w:pStyle w:val="BodyText"/>
        <w:tabs>
          <w:tab w:val="left" w:leader="dot" w:pos="7667"/>
        </w:tabs>
        <w:ind w:left="896"/>
        <w:rPr>
          <w:lang w:val="nl-NL"/>
        </w:rPr>
      </w:pPr>
      <w:r w:rsidRPr="00D57B12">
        <w:rPr>
          <w:color w:val="1A171C"/>
          <w:w w:val="95"/>
          <w:lang w:val="nl-NL"/>
        </w:rPr>
        <w:t>Geboortedatum:</w:t>
      </w:r>
      <w:r w:rsidRPr="00D57B12">
        <w:rPr>
          <w:color w:val="1A171C"/>
          <w:w w:val="95"/>
          <w:lang w:val="nl-NL"/>
        </w:rPr>
        <w:tab/>
        <w:t>(dd/mm/jjjj)</w:t>
      </w:r>
    </w:p>
    <w:p w:rsidR="003F721D" w:rsidRPr="00D57B12" w:rsidRDefault="00F61061">
      <w:pPr>
        <w:pStyle w:val="BodyText"/>
        <w:spacing w:before="116"/>
        <w:ind w:left="648" w:right="146"/>
        <w:jc w:val="center"/>
        <w:rPr>
          <w:lang w:val="nl-NL"/>
        </w:rPr>
      </w:pPr>
      <w:r w:rsidRPr="00D57B12">
        <w:rPr>
          <w:color w:val="1A171C"/>
          <w:lang w:val="nl-NL"/>
        </w:rPr>
        <w:t xml:space="preserve">ii.    Achterna(a)m(en): </w:t>
      </w:r>
      <w:r w:rsidRPr="00D57B12">
        <w:rPr>
          <w:color w:val="1A171C"/>
          <w:spacing w:val="32"/>
          <w:lang w:val="nl-NL"/>
        </w:rPr>
        <w:t xml:space="preserve"> </w:t>
      </w:r>
      <w:r w:rsidRPr="00D57B12">
        <w:rPr>
          <w:color w:val="1A171C"/>
          <w:lang w:val="nl-NL"/>
        </w:rPr>
        <w:t>...........................................................................................................................................................................</w:t>
      </w:r>
    </w:p>
    <w:p w:rsidR="003F721D" w:rsidRPr="00D57B12" w:rsidRDefault="00F61061">
      <w:pPr>
        <w:pStyle w:val="BodyText"/>
        <w:ind w:left="896"/>
        <w:rPr>
          <w:lang w:val="nl-NL"/>
        </w:rPr>
      </w:pPr>
      <w:r w:rsidRPr="00D57B12">
        <w:rPr>
          <w:color w:val="1A171C"/>
          <w:lang w:val="nl-NL"/>
        </w:rPr>
        <w:t xml:space="preserve">Voorna(a)m(en):     </w:t>
      </w:r>
      <w:r w:rsidRPr="00D57B12">
        <w:rPr>
          <w:color w:val="1A171C"/>
          <w:spacing w:val="5"/>
          <w:lang w:val="nl-NL"/>
        </w:rPr>
        <w:t xml:space="preserve"> </w:t>
      </w:r>
      <w:r w:rsidRPr="00D57B12">
        <w:rPr>
          <w:color w:val="1A171C"/>
          <w:lang w:val="nl-NL"/>
        </w:rPr>
        <w:t>..............................................................................................................................................................................</w:t>
      </w:r>
    </w:p>
    <w:p w:rsidR="003F721D" w:rsidRPr="00D57B12" w:rsidRDefault="00F61061">
      <w:pPr>
        <w:pStyle w:val="BodyText"/>
        <w:tabs>
          <w:tab w:val="left" w:leader="dot" w:pos="7667"/>
        </w:tabs>
        <w:spacing w:before="116"/>
        <w:ind w:left="896"/>
        <w:rPr>
          <w:lang w:val="nl-NL"/>
        </w:rPr>
      </w:pPr>
      <w:r w:rsidRPr="00D57B12">
        <w:rPr>
          <w:color w:val="1A171C"/>
          <w:w w:val="95"/>
          <w:lang w:val="nl-NL"/>
        </w:rPr>
        <w:t>Geboortedatum:</w:t>
      </w:r>
      <w:r w:rsidRPr="00D57B12">
        <w:rPr>
          <w:color w:val="1A171C"/>
          <w:w w:val="95"/>
          <w:lang w:val="nl-NL"/>
        </w:rPr>
        <w:tab/>
        <w:t>(dd/mm/jjjj)</w:t>
      </w:r>
    </w:p>
    <w:p w:rsidR="003F721D" w:rsidRPr="00D57B12" w:rsidRDefault="00F61061">
      <w:pPr>
        <w:pStyle w:val="BodyText"/>
        <w:ind w:left="647" w:right="185"/>
        <w:jc w:val="center"/>
        <w:rPr>
          <w:lang w:val="nl-NL"/>
        </w:rPr>
      </w:pPr>
      <w:r w:rsidRPr="00D57B12">
        <w:rPr>
          <w:color w:val="1A171C"/>
          <w:lang w:val="nl-NL"/>
        </w:rPr>
        <w:t xml:space="preserve">iii.   Achterna(a)m(en):  </w:t>
      </w:r>
      <w:r w:rsidRPr="00D57B12">
        <w:rPr>
          <w:color w:val="1A171C"/>
          <w:spacing w:val="23"/>
          <w:lang w:val="nl-NL"/>
        </w:rPr>
        <w:t xml:space="preserve"> </w:t>
      </w:r>
      <w:r w:rsidRPr="00D57B12">
        <w:rPr>
          <w:color w:val="1A171C"/>
          <w:lang w:val="nl-NL"/>
        </w:rPr>
        <w:t>...........................................................................................................................................................................</w:t>
      </w:r>
    </w:p>
    <w:p w:rsidR="003F721D" w:rsidRPr="00D57B12" w:rsidRDefault="00F61061">
      <w:pPr>
        <w:pStyle w:val="BodyText"/>
        <w:ind w:left="896"/>
        <w:rPr>
          <w:lang w:val="nl-NL"/>
        </w:rPr>
      </w:pPr>
      <w:r w:rsidRPr="00D57B12">
        <w:rPr>
          <w:color w:val="1A171C"/>
          <w:lang w:val="nl-NL"/>
        </w:rPr>
        <w:t xml:space="preserve">Voorna(a)m(en):     </w:t>
      </w:r>
      <w:r w:rsidRPr="00D57B12">
        <w:rPr>
          <w:color w:val="1A171C"/>
          <w:spacing w:val="5"/>
          <w:lang w:val="nl-NL"/>
        </w:rPr>
        <w:t xml:space="preserve"> </w:t>
      </w:r>
      <w:r w:rsidRPr="00D57B12">
        <w:rPr>
          <w:color w:val="1A171C"/>
          <w:lang w:val="nl-NL"/>
        </w:rPr>
        <w:t>..............................................................................................................................................................................</w:t>
      </w:r>
    </w:p>
    <w:p w:rsidR="003F721D" w:rsidRPr="00D57B12" w:rsidRDefault="00F61061">
      <w:pPr>
        <w:pStyle w:val="BodyText"/>
        <w:tabs>
          <w:tab w:val="left" w:leader="dot" w:pos="7667"/>
        </w:tabs>
        <w:spacing w:before="116"/>
        <w:ind w:left="896"/>
        <w:rPr>
          <w:lang w:val="nl-NL"/>
        </w:rPr>
      </w:pPr>
      <w:r w:rsidRPr="00D57B12">
        <w:rPr>
          <w:color w:val="1A171C"/>
          <w:w w:val="95"/>
          <w:lang w:val="nl-NL"/>
        </w:rPr>
        <w:t>Geboortedatum:</w:t>
      </w:r>
      <w:r w:rsidRPr="00D57B12">
        <w:rPr>
          <w:color w:val="1A171C"/>
          <w:w w:val="95"/>
          <w:lang w:val="nl-NL"/>
        </w:rPr>
        <w:tab/>
        <w:t>(dd/mm/jjjj)</w:t>
      </w:r>
    </w:p>
    <w:p w:rsidR="003F721D" w:rsidRPr="00D57B12" w:rsidRDefault="00F61061">
      <w:pPr>
        <w:pStyle w:val="ListParagraph"/>
        <w:numPr>
          <w:ilvl w:val="0"/>
          <w:numId w:val="3"/>
        </w:numPr>
        <w:tabs>
          <w:tab w:val="left" w:pos="459"/>
        </w:tabs>
        <w:spacing w:before="117"/>
        <w:jc w:val="both"/>
        <w:rPr>
          <w:sz w:val="17"/>
          <w:lang w:val="nl-NL"/>
        </w:rPr>
      </w:pPr>
      <w:r w:rsidRPr="00D57B12">
        <w:rPr>
          <w:color w:val="1A171C"/>
          <w:sz w:val="17"/>
          <w:lang w:val="nl-NL"/>
        </w:rPr>
        <w:t>Gegevens van de</w:t>
      </w:r>
      <w:r w:rsidRPr="00D57B12">
        <w:rPr>
          <w:color w:val="1A171C"/>
          <w:spacing w:val="-1"/>
          <w:sz w:val="17"/>
          <w:lang w:val="nl-NL"/>
        </w:rPr>
        <w:t xml:space="preserve"> </w:t>
      </w:r>
      <w:r w:rsidRPr="00D57B12">
        <w:rPr>
          <w:color w:val="1A171C"/>
          <w:sz w:val="17"/>
          <w:lang w:val="nl-NL"/>
        </w:rPr>
        <w:t>onderhoudsplichtige (</w:t>
      </w:r>
      <w:r w:rsidRPr="00D57B12">
        <w:rPr>
          <w:color w:val="1A171C"/>
          <w:position w:val="5"/>
          <w:sz w:val="11"/>
          <w:lang w:val="nl-NL"/>
        </w:rPr>
        <w:t>1</w:t>
      </w:r>
      <w:r w:rsidRPr="00D57B12">
        <w:rPr>
          <w:color w:val="1A171C"/>
          <w:sz w:val="17"/>
          <w:lang w:val="nl-NL"/>
        </w:rPr>
        <w:t>)</w:t>
      </w:r>
    </w:p>
    <w:p w:rsidR="003F721D" w:rsidRPr="00D57B12" w:rsidRDefault="00D57B12">
      <w:pPr>
        <w:pStyle w:val="ListParagraph"/>
        <w:numPr>
          <w:ilvl w:val="1"/>
          <w:numId w:val="3"/>
        </w:numPr>
        <w:tabs>
          <w:tab w:val="left" w:pos="630"/>
        </w:tabs>
        <w:spacing w:before="47"/>
        <w:rPr>
          <w:sz w:val="17"/>
          <w:lang w:val="nl-NL"/>
        </w:rPr>
      </w:pPr>
      <w:r>
        <w:rPr>
          <w:color w:val="1A171C"/>
          <w:position w:val="-3"/>
          <w:sz w:val="29"/>
          <w:lang w:val="nl-NL"/>
        </w:rPr>
        <w:sym w:font="Wingdings" w:char="F0A8"/>
      </w:r>
      <w:r w:rsidR="00F61061" w:rsidRPr="00D57B12">
        <w:rPr>
          <w:i/>
          <w:color w:val="1A171C"/>
          <w:position w:val="-3"/>
          <w:sz w:val="29"/>
          <w:lang w:val="nl-NL"/>
        </w:rPr>
        <w:t xml:space="preserve"> </w:t>
      </w:r>
      <w:r w:rsidR="00F61061" w:rsidRPr="00D57B12">
        <w:rPr>
          <w:color w:val="1A171C"/>
          <w:sz w:val="17"/>
          <w:lang w:val="nl-NL"/>
        </w:rPr>
        <w:t>De persoon is dezelfde als de verzoeker vermeld onder punt</w:t>
      </w:r>
      <w:r w:rsidR="00F61061" w:rsidRPr="00D57B12">
        <w:rPr>
          <w:color w:val="1A171C"/>
          <w:spacing w:val="-11"/>
          <w:sz w:val="17"/>
          <w:lang w:val="nl-NL"/>
        </w:rPr>
        <w:t xml:space="preserve"> </w:t>
      </w:r>
      <w:r w:rsidR="00F61061" w:rsidRPr="00D57B12">
        <w:rPr>
          <w:color w:val="1A171C"/>
          <w:sz w:val="17"/>
          <w:lang w:val="nl-NL"/>
        </w:rPr>
        <w:t>4</w:t>
      </w:r>
    </w:p>
    <w:p w:rsidR="003F721D" w:rsidRPr="00D57B12" w:rsidRDefault="00D57B12">
      <w:pPr>
        <w:pStyle w:val="BodyText"/>
        <w:spacing w:before="6"/>
        <w:ind w:left="0"/>
        <w:rPr>
          <w:sz w:val="11"/>
          <w:lang w:val="nl-NL"/>
        </w:rPr>
      </w:pPr>
      <w:r w:rsidRPr="00D57B12">
        <w:rPr>
          <w:noProof/>
          <w:lang w:val="nl-NL"/>
        </w:rPr>
        <mc:AlternateContent>
          <mc:Choice Requires="wps">
            <w:drawing>
              <wp:anchor distT="0" distB="0" distL="0" distR="0" simplePos="0" relativeHeight="251657728" behindDoc="1" locked="0" layoutInCell="1" allowOverlap="1">
                <wp:simplePos x="0" y="0"/>
                <wp:positionH relativeFrom="page">
                  <wp:posOffset>1221105</wp:posOffset>
                </wp:positionH>
                <wp:positionV relativeFrom="paragraph">
                  <wp:posOffset>113030</wp:posOffset>
                </wp:positionV>
                <wp:extent cx="652780" cy="0"/>
                <wp:effectExtent l="11430" t="9525" r="12065" b="952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780" cy="0"/>
                        </a:xfrm>
                        <a:prstGeom prst="line">
                          <a:avLst/>
                        </a:prstGeom>
                        <a:noFill/>
                        <a:ln w="5042">
                          <a:solidFill>
                            <a:srgbClr val="1A171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2DB19"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6.15pt,8.9pt" to="147.5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" strokecolor="#1a171c" strokeweight=".14006mm">
                <w10:wrap type="topAndBottom" anchorx="page"/>
              </v:line>
            </w:pict>
          </mc:Fallback>
        </mc:AlternateContent>
      </w:r>
    </w:p>
    <w:p w:rsidR="003F721D" w:rsidRPr="00D57B12" w:rsidRDefault="00F61061">
      <w:pPr>
        <w:spacing w:line="232" w:lineRule="auto"/>
        <w:ind w:left="453" w:right="45" w:hanging="206"/>
        <w:rPr>
          <w:sz w:val="14"/>
          <w:lang w:val="nl-NL"/>
        </w:rPr>
      </w:pPr>
      <w:r w:rsidRPr="00D57B12">
        <w:rPr>
          <w:color w:val="1A171C"/>
          <w:sz w:val="14"/>
          <w:lang w:val="nl-NL"/>
        </w:rPr>
        <w:t>(</w:t>
      </w:r>
      <w:r w:rsidRPr="00D57B12">
        <w:rPr>
          <w:color w:val="1A171C"/>
          <w:position w:val="4"/>
          <w:sz w:val="9"/>
          <w:lang w:val="nl-NL"/>
        </w:rPr>
        <w:t>1</w:t>
      </w:r>
      <w:r w:rsidRPr="00D57B12">
        <w:rPr>
          <w:color w:val="1A171C"/>
          <w:sz w:val="14"/>
          <w:lang w:val="nl-NL"/>
        </w:rPr>
        <w:t>) Krachtens artikel 3 van het Verdrag wordt onder „onderhoudsplichtige” verstaan een persoon die levensonderhoud is verschuldigd of ten aanzien van wie wordt gesteld dat hij levensonderhoud is verschuldigd.</w:t>
      </w:r>
    </w:p>
    <w:p w:rsidR="003F721D" w:rsidRPr="00D57B12" w:rsidRDefault="003F721D">
      <w:pPr>
        <w:spacing w:line="232" w:lineRule="auto"/>
        <w:rPr>
          <w:sz w:val="14"/>
          <w:lang w:val="nl-NL"/>
        </w:rPr>
        <w:sectPr w:rsidR="003F721D" w:rsidRPr="00D57B12">
          <w:headerReference w:type="default" r:id="rId7"/>
          <w:type w:val="continuous"/>
          <w:pgSz w:w="11910" w:h="16840"/>
          <w:pgMar w:top="1380" w:right="1600" w:bottom="280" w:left="1680" w:header="654" w:footer="720" w:gutter="0"/>
          <w:cols w:space="720"/>
        </w:sectPr>
      </w:pPr>
    </w:p>
    <w:p w:rsidR="003F721D" w:rsidRPr="00D57B12" w:rsidRDefault="00F61061">
      <w:pPr>
        <w:pStyle w:val="BodyText"/>
        <w:spacing w:before="170"/>
        <w:ind w:left="347"/>
        <w:rPr>
          <w:lang w:val="nl-NL"/>
        </w:rPr>
      </w:pPr>
      <w:r w:rsidRPr="00D57B12">
        <w:rPr>
          <w:color w:val="1A171C"/>
          <w:lang w:val="nl-NL"/>
        </w:rPr>
        <w:lastRenderedPageBreak/>
        <w:t>b. Achterna(a)m(en): ....................................................................................................................................................................................</w:t>
      </w:r>
    </w:p>
    <w:p w:rsidR="003F721D" w:rsidRPr="00D57B12" w:rsidRDefault="00F61061">
      <w:pPr>
        <w:pStyle w:val="BodyText"/>
        <w:spacing w:before="165"/>
        <w:ind w:left="347"/>
        <w:rPr>
          <w:lang w:val="nl-NL"/>
        </w:rPr>
      </w:pPr>
      <w:r w:rsidRPr="00D57B12">
        <w:rPr>
          <w:color w:val="1A171C"/>
          <w:lang w:val="nl-NL"/>
        </w:rPr>
        <w:t xml:space="preserve">c.    Voorna(a)m(en):   </w:t>
      </w:r>
      <w:r w:rsidRPr="00D57B12">
        <w:rPr>
          <w:color w:val="1A171C"/>
          <w:spacing w:val="18"/>
          <w:lang w:val="nl-NL"/>
        </w:rPr>
        <w:t xml:space="preserve"> </w:t>
      </w:r>
      <w:r w:rsidRPr="00D57B12">
        <w:rPr>
          <w:color w:val="1A171C"/>
          <w:lang w:val="nl-NL"/>
        </w:rPr>
        <w:t>.....................................................................................................................................................................................</w:t>
      </w:r>
    </w:p>
    <w:p w:rsidR="003F721D" w:rsidRPr="00D57B12" w:rsidRDefault="00F61061">
      <w:pPr>
        <w:pStyle w:val="BodyText"/>
        <w:tabs>
          <w:tab w:val="left" w:leader="dot" w:pos="7550"/>
        </w:tabs>
        <w:spacing w:before="165"/>
        <w:ind w:left="347"/>
        <w:rPr>
          <w:lang w:val="nl-NL"/>
        </w:rPr>
      </w:pPr>
      <w:r w:rsidRPr="00D57B12">
        <w:rPr>
          <w:color w:val="1A171C"/>
          <w:w w:val="95"/>
          <w:lang w:val="nl-NL"/>
        </w:rPr>
        <w:t>d.</w:t>
      </w:r>
      <w:r w:rsidRPr="00D57B12">
        <w:rPr>
          <w:color w:val="1A171C"/>
          <w:spacing w:val="7"/>
          <w:w w:val="95"/>
          <w:lang w:val="nl-NL"/>
        </w:rPr>
        <w:t xml:space="preserve"> </w:t>
      </w:r>
      <w:r w:rsidRPr="00D57B12">
        <w:rPr>
          <w:color w:val="1A171C"/>
          <w:w w:val="95"/>
          <w:lang w:val="nl-NL"/>
        </w:rPr>
        <w:t>Geboortedatum:</w:t>
      </w:r>
      <w:r w:rsidRPr="00D57B12">
        <w:rPr>
          <w:color w:val="1A171C"/>
          <w:w w:val="95"/>
          <w:lang w:val="nl-NL"/>
        </w:rPr>
        <w:tab/>
      </w:r>
      <w:r w:rsidRPr="00D57B12">
        <w:rPr>
          <w:color w:val="1A171C"/>
          <w:lang w:val="nl-NL"/>
        </w:rPr>
        <w:t>(dd/mm/jjjj)</w:t>
      </w:r>
    </w:p>
    <w:p w:rsidR="003F721D" w:rsidRPr="00D57B12" w:rsidRDefault="00F61061">
      <w:pPr>
        <w:pStyle w:val="ListParagraph"/>
        <w:numPr>
          <w:ilvl w:val="0"/>
          <w:numId w:val="3"/>
        </w:numPr>
        <w:tabs>
          <w:tab w:val="left" w:pos="345"/>
        </w:tabs>
        <w:spacing w:before="164"/>
        <w:ind w:left="344" w:hanging="208"/>
        <w:jc w:val="left"/>
        <w:rPr>
          <w:sz w:val="17"/>
          <w:lang w:val="nl-NL"/>
        </w:rPr>
      </w:pPr>
      <w:r w:rsidRPr="00D57B12">
        <w:rPr>
          <w:color w:val="1A171C"/>
          <w:sz w:val="17"/>
          <w:lang w:val="nl-NL"/>
        </w:rPr>
        <w:t>Dit</w:t>
      </w:r>
      <w:r w:rsidRPr="00D57B12">
        <w:rPr>
          <w:color w:val="1A171C"/>
          <w:spacing w:val="19"/>
          <w:sz w:val="17"/>
          <w:lang w:val="nl-NL"/>
        </w:rPr>
        <w:t xml:space="preserve"> </w:t>
      </w:r>
      <w:r w:rsidRPr="00D57B12">
        <w:rPr>
          <w:color w:val="1A171C"/>
          <w:sz w:val="17"/>
          <w:lang w:val="nl-NL"/>
        </w:rPr>
        <w:t>verzendformulier</w:t>
      </w:r>
      <w:r w:rsidRPr="00D57B12">
        <w:rPr>
          <w:color w:val="1A171C"/>
          <w:spacing w:val="18"/>
          <w:sz w:val="17"/>
          <w:lang w:val="nl-NL"/>
        </w:rPr>
        <w:t xml:space="preserve"> </w:t>
      </w:r>
      <w:r w:rsidRPr="00D57B12">
        <w:rPr>
          <w:color w:val="1A171C"/>
          <w:sz w:val="17"/>
          <w:lang w:val="nl-NL"/>
        </w:rPr>
        <w:t>betreft</w:t>
      </w:r>
      <w:r w:rsidRPr="00D57B12">
        <w:rPr>
          <w:color w:val="1A171C"/>
          <w:spacing w:val="18"/>
          <w:sz w:val="17"/>
          <w:lang w:val="nl-NL"/>
        </w:rPr>
        <w:t xml:space="preserve"> </w:t>
      </w:r>
      <w:r w:rsidRPr="00D57B12">
        <w:rPr>
          <w:color w:val="1A171C"/>
          <w:sz w:val="17"/>
          <w:lang w:val="nl-NL"/>
        </w:rPr>
        <w:t>en</w:t>
      </w:r>
      <w:r w:rsidRPr="00D57B12">
        <w:rPr>
          <w:color w:val="1A171C"/>
          <w:spacing w:val="19"/>
          <w:sz w:val="17"/>
          <w:lang w:val="nl-NL"/>
        </w:rPr>
        <w:t xml:space="preserve"> </w:t>
      </w:r>
      <w:r w:rsidRPr="00D57B12">
        <w:rPr>
          <w:color w:val="1A171C"/>
          <w:sz w:val="17"/>
          <w:lang w:val="nl-NL"/>
        </w:rPr>
        <w:t>gaat</w:t>
      </w:r>
      <w:r w:rsidRPr="00D57B12">
        <w:rPr>
          <w:color w:val="1A171C"/>
          <w:spacing w:val="18"/>
          <w:sz w:val="17"/>
          <w:lang w:val="nl-NL"/>
        </w:rPr>
        <w:t xml:space="preserve"> </w:t>
      </w:r>
      <w:r w:rsidRPr="00D57B12">
        <w:rPr>
          <w:color w:val="1A171C"/>
          <w:sz w:val="17"/>
          <w:lang w:val="nl-NL"/>
        </w:rPr>
        <w:t>vergezeld</w:t>
      </w:r>
      <w:r w:rsidRPr="00D57B12">
        <w:rPr>
          <w:color w:val="1A171C"/>
          <w:spacing w:val="18"/>
          <w:sz w:val="17"/>
          <w:lang w:val="nl-NL"/>
        </w:rPr>
        <w:t xml:space="preserve"> </w:t>
      </w:r>
      <w:r w:rsidRPr="00D57B12">
        <w:rPr>
          <w:color w:val="1A171C"/>
          <w:sz w:val="17"/>
          <w:lang w:val="nl-NL"/>
        </w:rPr>
        <w:t>van</w:t>
      </w:r>
      <w:r w:rsidRPr="00D57B12">
        <w:rPr>
          <w:color w:val="1A171C"/>
          <w:spacing w:val="19"/>
          <w:sz w:val="17"/>
          <w:lang w:val="nl-NL"/>
        </w:rPr>
        <w:t xml:space="preserve"> </w:t>
      </w:r>
      <w:r w:rsidRPr="00D57B12">
        <w:rPr>
          <w:color w:val="1A171C"/>
          <w:sz w:val="17"/>
          <w:lang w:val="nl-NL"/>
        </w:rPr>
        <w:t>een</w:t>
      </w:r>
      <w:r w:rsidRPr="00D57B12">
        <w:rPr>
          <w:color w:val="1A171C"/>
          <w:spacing w:val="19"/>
          <w:sz w:val="17"/>
          <w:lang w:val="nl-NL"/>
        </w:rPr>
        <w:t xml:space="preserve"> </w:t>
      </w:r>
      <w:r w:rsidRPr="00D57B12">
        <w:rPr>
          <w:color w:val="1A171C"/>
          <w:sz w:val="17"/>
          <w:lang w:val="nl-NL"/>
        </w:rPr>
        <w:t>verzoek</w:t>
      </w:r>
      <w:r w:rsidRPr="00D57B12">
        <w:rPr>
          <w:color w:val="1A171C"/>
          <w:spacing w:val="18"/>
          <w:sz w:val="17"/>
          <w:lang w:val="nl-NL"/>
        </w:rPr>
        <w:t xml:space="preserve"> </w:t>
      </w:r>
      <w:r w:rsidRPr="00D57B12">
        <w:rPr>
          <w:color w:val="1A171C"/>
          <w:sz w:val="17"/>
          <w:lang w:val="nl-NL"/>
        </w:rPr>
        <w:t>ingevolge:</w:t>
      </w:r>
    </w:p>
    <w:p w:rsidR="003F721D" w:rsidRPr="00D57B12" w:rsidRDefault="00F61061">
      <w:pPr>
        <w:pStyle w:val="ListParagraph"/>
        <w:numPr>
          <w:ilvl w:val="0"/>
          <w:numId w:val="2"/>
        </w:numPr>
        <w:tabs>
          <w:tab w:val="left" w:pos="604"/>
        </w:tabs>
        <w:spacing w:before="90"/>
        <w:rPr>
          <w:sz w:val="17"/>
          <w:lang w:val="nl-NL"/>
        </w:rPr>
      </w:pPr>
      <w:r w:rsidRPr="00D57B12">
        <w:rPr>
          <w:color w:val="1A171C"/>
          <w:sz w:val="17"/>
          <w:lang w:val="nl-NL"/>
        </w:rPr>
        <w:t>Artikel 10, lid 1, onder</w:t>
      </w:r>
      <w:r w:rsidRPr="00D57B12">
        <w:rPr>
          <w:color w:val="1A171C"/>
          <w:spacing w:val="-20"/>
          <w:sz w:val="17"/>
          <w:lang w:val="nl-NL"/>
        </w:rPr>
        <w:t xml:space="preserve"> </w:t>
      </w:r>
      <w:r w:rsidRPr="00D57B12">
        <w:rPr>
          <w:color w:val="1A171C"/>
          <w:sz w:val="17"/>
          <w:lang w:val="nl-NL"/>
        </w:rPr>
        <w:t>a)</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1, onder</w:t>
      </w:r>
      <w:r w:rsidRPr="00D57B12">
        <w:rPr>
          <w:color w:val="1A171C"/>
          <w:spacing w:val="-19"/>
          <w:sz w:val="17"/>
          <w:lang w:val="nl-NL"/>
        </w:rPr>
        <w:t xml:space="preserve"> </w:t>
      </w:r>
      <w:r w:rsidRPr="00D57B12">
        <w:rPr>
          <w:color w:val="1A171C"/>
          <w:sz w:val="17"/>
          <w:lang w:val="nl-NL"/>
        </w:rPr>
        <w:t>b)</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1, onder</w:t>
      </w:r>
      <w:r w:rsidRPr="00D57B12">
        <w:rPr>
          <w:color w:val="1A171C"/>
          <w:spacing w:val="-16"/>
          <w:sz w:val="17"/>
          <w:lang w:val="nl-NL"/>
        </w:rPr>
        <w:t xml:space="preserve"> </w:t>
      </w:r>
      <w:r w:rsidRPr="00D57B12">
        <w:rPr>
          <w:color w:val="1A171C"/>
          <w:sz w:val="17"/>
          <w:lang w:val="nl-NL"/>
        </w:rPr>
        <w:t>c)</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1, onder</w:t>
      </w:r>
      <w:r w:rsidRPr="00D57B12">
        <w:rPr>
          <w:color w:val="1A171C"/>
          <w:spacing w:val="-21"/>
          <w:sz w:val="17"/>
          <w:lang w:val="nl-NL"/>
        </w:rPr>
        <w:t xml:space="preserve"> </w:t>
      </w:r>
      <w:r w:rsidRPr="00D57B12">
        <w:rPr>
          <w:color w:val="1A171C"/>
          <w:sz w:val="17"/>
          <w:lang w:val="nl-NL"/>
        </w:rPr>
        <w:t>d)</w:t>
      </w:r>
    </w:p>
    <w:p w:rsidR="003F721D" w:rsidRPr="00D57B12" w:rsidRDefault="00F61061">
      <w:pPr>
        <w:pStyle w:val="ListParagraph"/>
        <w:numPr>
          <w:ilvl w:val="0"/>
          <w:numId w:val="2"/>
        </w:numPr>
        <w:tabs>
          <w:tab w:val="left" w:pos="604"/>
        </w:tabs>
        <w:spacing w:before="23"/>
        <w:rPr>
          <w:sz w:val="17"/>
          <w:lang w:val="nl-NL"/>
        </w:rPr>
      </w:pPr>
      <w:r w:rsidRPr="00D57B12">
        <w:rPr>
          <w:color w:val="1A171C"/>
          <w:sz w:val="17"/>
          <w:lang w:val="nl-NL"/>
        </w:rPr>
        <w:t>Artikel 10, lid 1, onder</w:t>
      </w:r>
      <w:r w:rsidRPr="00D57B12">
        <w:rPr>
          <w:color w:val="1A171C"/>
          <w:spacing w:val="-24"/>
          <w:sz w:val="17"/>
          <w:lang w:val="nl-NL"/>
        </w:rPr>
        <w:t xml:space="preserve"> </w:t>
      </w:r>
      <w:r w:rsidRPr="00D57B12">
        <w:rPr>
          <w:color w:val="1A171C"/>
          <w:sz w:val="17"/>
          <w:lang w:val="nl-NL"/>
        </w:rPr>
        <w:t>e)</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1, onder</w:t>
      </w:r>
      <w:r w:rsidRPr="00D57B12">
        <w:rPr>
          <w:color w:val="1A171C"/>
          <w:spacing w:val="-14"/>
          <w:sz w:val="17"/>
          <w:lang w:val="nl-NL"/>
        </w:rPr>
        <w:t xml:space="preserve"> </w:t>
      </w:r>
      <w:r w:rsidRPr="00D57B12">
        <w:rPr>
          <w:color w:val="1A171C"/>
          <w:sz w:val="17"/>
          <w:lang w:val="nl-NL"/>
        </w:rPr>
        <w:t>f)</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2, onder</w:t>
      </w:r>
      <w:r w:rsidRPr="00D57B12">
        <w:rPr>
          <w:color w:val="1A171C"/>
          <w:spacing w:val="-20"/>
          <w:sz w:val="17"/>
          <w:lang w:val="nl-NL"/>
        </w:rPr>
        <w:t xml:space="preserve"> </w:t>
      </w:r>
      <w:r w:rsidRPr="00D57B12">
        <w:rPr>
          <w:color w:val="1A171C"/>
          <w:sz w:val="17"/>
          <w:lang w:val="nl-NL"/>
        </w:rPr>
        <w:t>a)</w:t>
      </w:r>
    </w:p>
    <w:p w:rsidR="003F721D" w:rsidRPr="00D57B12" w:rsidRDefault="00F61061">
      <w:pPr>
        <w:pStyle w:val="ListParagraph"/>
        <w:numPr>
          <w:ilvl w:val="0"/>
          <w:numId w:val="2"/>
        </w:numPr>
        <w:tabs>
          <w:tab w:val="left" w:pos="604"/>
        </w:tabs>
        <w:rPr>
          <w:sz w:val="17"/>
          <w:lang w:val="nl-NL"/>
        </w:rPr>
      </w:pPr>
      <w:r w:rsidRPr="00D57B12">
        <w:rPr>
          <w:color w:val="1A171C"/>
          <w:sz w:val="17"/>
          <w:lang w:val="nl-NL"/>
        </w:rPr>
        <w:t>Artikel 10, lid 2, onder</w:t>
      </w:r>
      <w:r w:rsidRPr="00D57B12">
        <w:rPr>
          <w:color w:val="1A171C"/>
          <w:spacing w:val="-19"/>
          <w:sz w:val="17"/>
          <w:lang w:val="nl-NL"/>
        </w:rPr>
        <w:t xml:space="preserve"> </w:t>
      </w:r>
      <w:r w:rsidRPr="00D57B12">
        <w:rPr>
          <w:color w:val="1A171C"/>
          <w:sz w:val="17"/>
          <w:lang w:val="nl-NL"/>
        </w:rPr>
        <w:t>b)</w:t>
      </w:r>
    </w:p>
    <w:p w:rsidR="003F721D" w:rsidRPr="00D57B12" w:rsidRDefault="00F61061">
      <w:pPr>
        <w:pStyle w:val="ListParagraph"/>
        <w:numPr>
          <w:ilvl w:val="0"/>
          <w:numId w:val="2"/>
        </w:numPr>
        <w:tabs>
          <w:tab w:val="left" w:pos="604"/>
        </w:tabs>
        <w:spacing w:before="23"/>
        <w:rPr>
          <w:sz w:val="17"/>
          <w:lang w:val="nl-NL"/>
        </w:rPr>
      </w:pPr>
      <w:r w:rsidRPr="00D57B12">
        <w:rPr>
          <w:color w:val="1A171C"/>
          <w:sz w:val="17"/>
          <w:lang w:val="nl-NL"/>
        </w:rPr>
        <w:t>Artikel 10, lid 2, onder</w:t>
      </w:r>
      <w:r w:rsidRPr="00D57B12">
        <w:rPr>
          <w:color w:val="1A171C"/>
          <w:spacing w:val="-16"/>
          <w:sz w:val="17"/>
          <w:lang w:val="nl-NL"/>
        </w:rPr>
        <w:t xml:space="preserve"> </w:t>
      </w:r>
      <w:r w:rsidRPr="00D57B12">
        <w:rPr>
          <w:color w:val="1A171C"/>
          <w:sz w:val="17"/>
          <w:lang w:val="nl-NL"/>
        </w:rPr>
        <w:t>c)</w:t>
      </w:r>
    </w:p>
    <w:p w:rsidR="003F721D" w:rsidRPr="00D57B12" w:rsidRDefault="00F61061">
      <w:pPr>
        <w:pStyle w:val="ListParagraph"/>
        <w:numPr>
          <w:ilvl w:val="0"/>
          <w:numId w:val="3"/>
        </w:numPr>
        <w:tabs>
          <w:tab w:val="left" w:pos="346"/>
        </w:tabs>
        <w:spacing w:before="98"/>
        <w:ind w:left="345"/>
        <w:jc w:val="left"/>
        <w:rPr>
          <w:sz w:val="17"/>
          <w:lang w:val="nl-NL"/>
        </w:rPr>
      </w:pPr>
      <w:r w:rsidRPr="00D57B12">
        <w:rPr>
          <w:color w:val="1A171C"/>
          <w:sz w:val="17"/>
          <w:lang w:val="nl-NL"/>
        </w:rPr>
        <w:t>De</w:t>
      </w:r>
      <w:r w:rsidRPr="00D57B12">
        <w:rPr>
          <w:color w:val="1A171C"/>
          <w:spacing w:val="24"/>
          <w:sz w:val="17"/>
          <w:lang w:val="nl-NL"/>
        </w:rPr>
        <w:t xml:space="preserve"> </w:t>
      </w:r>
      <w:r w:rsidRPr="00D57B12">
        <w:rPr>
          <w:color w:val="1A171C"/>
          <w:sz w:val="17"/>
          <w:lang w:val="nl-NL"/>
        </w:rPr>
        <w:t>volgende</w:t>
      </w:r>
      <w:r w:rsidRPr="00D57B12">
        <w:rPr>
          <w:color w:val="1A171C"/>
          <w:spacing w:val="24"/>
          <w:sz w:val="17"/>
          <w:lang w:val="nl-NL"/>
        </w:rPr>
        <w:t xml:space="preserve"> </w:t>
      </w:r>
      <w:r w:rsidRPr="00D57B12">
        <w:rPr>
          <w:color w:val="1A171C"/>
          <w:sz w:val="17"/>
          <w:lang w:val="nl-NL"/>
        </w:rPr>
        <w:t>stukken</w:t>
      </w:r>
      <w:r w:rsidRPr="00D57B12">
        <w:rPr>
          <w:color w:val="1A171C"/>
          <w:spacing w:val="24"/>
          <w:sz w:val="17"/>
          <w:lang w:val="nl-NL"/>
        </w:rPr>
        <w:t xml:space="preserve"> </w:t>
      </w:r>
      <w:r w:rsidRPr="00D57B12">
        <w:rPr>
          <w:color w:val="1A171C"/>
          <w:sz w:val="17"/>
          <w:lang w:val="nl-NL"/>
        </w:rPr>
        <w:t>worden</w:t>
      </w:r>
      <w:r w:rsidRPr="00D57B12">
        <w:rPr>
          <w:color w:val="1A171C"/>
          <w:spacing w:val="23"/>
          <w:sz w:val="17"/>
          <w:lang w:val="nl-NL"/>
        </w:rPr>
        <w:t xml:space="preserve"> </w:t>
      </w:r>
      <w:r w:rsidRPr="00D57B12">
        <w:rPr>
          <w:color w:val="1A171C"/>
          <w:sz w:val="17"/>
          <w:lang w:val="nl-NL"/>
        </w:rPr>
        <w:t>bij</w:t>
      </w:r>
      <w:r w:rsidRPr="00D57B12">
        <w:rPr>
          <w:color w:val="1A171C"/>
          <w:spacing w:val="24"/>
          <w:sz w:val="17"/>
          <w:lang w:val="nl-NL"/>
        </w:rPr>
        <w:t xml:space="preserve"> </w:t>
      </w:r>
      <w:r w:rsidRPr="00D57B12">
        <w:rPr>
          <w:color w:val="1A171C"/>
          <w:sz w:val="17"/>
          <w:lang w:val="nl-NL"/>
        </w:rPr>
        <w:t>het</w:t>
      </w:r>
      <w:r w:rsidRPr="00D57B12">
        <w:rPr>
          <w:color w:val="1A171C"/>
          <w:spacing w:val="24"/>
          <w:sz w:val="17"/>
          <w:lang w:val="nl-NL"/>
        </w:rPr>
        <w:t xml:space="preserve"> </w:t>
      </w:r>
      <w:r w:rsidRPr="00D57B12">
        <w:rPr>
          <w:color w:val="1A171C"/>
          <w:sz w:val="17"/>
          <w:lang w:val="nl-NL"/>
        </w:rPr>
        <w:t>verzoek</w:t>
      </w:r>
      <w:r w:rsidRPr="00D57B12">
        <w:rPr>
          <w:color w:val="1A171C"/>
          <w:spacing w:val="23"/>
          <w:sz w:val="17"/>
          <w:lang w:val="nl-NL"/>
        </w:rPr>
        <w:t xml:space="preserve"> </w:t>
      </w:r>
      <w:r w:rsidRPr="00D57B12">
        <w:rPr>
          <w:color w:val="1A171C"/>
          <w:sz w:val="17"/>
          <w:lang w:val="nl-NL"/>
        </w:rPr>
        <w:t>gevoegd:</w:t>
      </w:r>
    </w:p>
    <w:p w:rsidR="003F721D" w:rsidRPr="00D57B12" w:rsidRDefault="00F61061">
      <w:pPr>
        <w:pStyle w:val="ListParagraph"/>
        <w:numPr>
          <w:ilvl w:val="1"/>
          <w:numId w:val="3"/>
        </w:numPr>
        <w:tabs>
          <w:tab w:val="left" w:pos="552"/>
        </w:tabs>
        <w:spacing w:before="4" w:line="360" w:lineRule="atLeast"/>
        <w:ind w:left="554" w:right="3199" w:hanging="207"/>
        <w:rPr>
          <w:sz w:val="17"/>
          <w:lang w:val="nl-NL"/>
        </w:rPr>
      </w:pPr>
      <w:r w:rsidRPr="00D57B12">
        <w:rPr>
          <w:color w:val="1A171C"/>
          <w:sz w:val="17"/>
          <w:lang w:val="nl-NL"/>
        </w:rPr>
        <w:t>Ten</w:t>
      </w:r>
      <w:r w:rsidRPr="00D57B12">
        <w:rPr>
          <w:color w:val="1A171C"/>
          <w:spacing w:val="-13"/>
          <w:sz w:val="17"/>
          <w:lang w:val="nl-NL"/>
        </w:rPr>
        <w:t xml:space="preserve"> </w:t>
      </w:r>
      <w:r w:rsidRPr="00D57B12">
        <w:rPr>
          <w:color w:val="1A171C"/>
          <w:sz w:val="17"/>
          <w:lang w:val="nl-NL"/>
        </w:rPr>
        <w:t>behoeve</w:t>
      </w:r>
      <w:r w:rsidRPr="00D57B12">
        <w:rPr>
          <w:color w:val="1A171C"/>
          <w:spacing w:val="-13"/>
          <w:sz w:val="17"/>
          <w:lang w:val="nl-NL"/>
        </w:rPr>
        <w:t xml:space="preserve"> </w:t>
      </w:r>
      <w:r w:rsidRPr="00D57B12">
        <w:rPr>
          <w:color w:val="1A171C"/>
          <w:sz w:val="17"/>
          <w:lang w:val="nl-NL"/>
        </w:rPr>
        <w:t>van</w:t>
      </w:r>
      <w:r w:rsidRPr="00D57B12">
        <w:rPr>
          <w:color w:val="1A171C"/>
          <w:spacing w:val="-13"/>
          <w:sz w:val="17"/>
          <w:lang w:val="nl-NL"/>
        </w:rPr>
        <w:t xml:space="preserve"> </w:t>
      </w:r>
      <w:r w:rsidRPr="00D57B12">
        <w:rPr>
          <w:color w:val="1A171C"/>
          <w:sz w:val="17"/>
          <w:lang w:val="nl-NL"/>
        </w:rPr>
        <w:t>een</w:t>
      </w:r>
      <w:r w:rsidRPr="00D57B12">
        <w:rPr>
          <w:color w:val="1A171C"/>
          <w:spacing w:val="-13"/>
          <w:sz w:val="17"/>
          <w:lang w:val="nl-NL"/>
        </w:rPr>
        <w:t xml:space="preserve"> </w:t>
      </w:r>
      <w:r w:rsidRPr="00D57B12">
        <w:rPr>
          <w:color w:val="1A171C"/>
          <w:sz w:val="17"/>
          <w:lang w:val="nl-NL"/>
        </w:rPr>
        <w:t>verzoek</w:t>
      </w:r>
      <w:r w:rsidRPr="00D57B12">
        <w:rPr>
          <w:color w:val="1A171C"/>
          <w:spacing w:val="-13"/>
          <w:sz w:val="17"/>
          <w:lang w:val="nl-NL"/>
        </w:rPr>
        <w:t xml:space="preserve"> </w:t>
      </w:r>
      <w:r w:rsidRPr="00D57B12">
        <w:rPr>
          <w:color w:val="1A171C"/>
          <w:sz w:val="17"/>
          <w:lang w:val="nl-NL"/>
        </w:rPr>
        <w:t>krachtens</w:t>
      </w:r>
      <w:r w:rsidRPr="00D57B12">
        <w:rPr>
          <w:color w:val="1A171C"/>
          <w:spacing w:val="-13"/>
          <w:sz w:val="17"/>
          <w:lang w:val="nl-NL"/>
        </w:rPr>
        <w:t xml:space="preserve"> </w:t>
      </w:r>
      <w:r w:rsidRPr="00D57B12">
        <w:rPr>
          <w:color w:val="1A171C"/>
          <w:sz w:val="17"/>
          <w:lang w:val="nl-NL"/>
        </w:rPr>
        <w:t>artikel</w:t>
      </w:r>
      <w:r w:rsidRPr="00D57B12">
        <w:rPr>
          <w:color w:val="1A171C"/>
          <w:spacing w:val="-13"/>
          <w:sz w:val="17"/>
          <w:lang w:val="nl-NL"/>
        </w:rPr>
        <w:t xml:space="preserve"> </w:t>
      </w:r>
      <w:r w:rsidRPr="00D57B12">
        <w:rPr>
          <w:color w:val="1A171C"/>
          <w:sz w:val="17"/>
          <w:lang w:val="nl-NL"/>
        </w:rPr>
        <w:t>10,</w:t>
      </w:r>
      <w:r w:rsidRPr="00D57B12">
        <w:rPr>
          <w:color w:val="1A171C"/>
          <w:spacing w:val="-12"/>
          <w:sz w:val="17"/>
          <w:lang w:val="nl-NL"/>
        </w:rPr>
        <w:t xml:space="preserve"> </w:t>
      </w:r>
      <w:r w:rsidRPr="00D57B12">
        <w:rPr>
          <w:color w:val="1A171C"/>
          <w:sz w:val="17"/>
          <w:lang w:val="nl-NL"/>
        </w:rPr>
        <w:t>lid</w:t>
      </w:r>
      <w:r w:rsidRPr="00D57B12">
        <w:rPr>
          <w:color w:val="1A171C"/>
          <w:spacing w:val="-13"/>
          <w:sz w:val="17"/>
          <w:lang w:val="nl-NL"/>
        </w:rPr>
        <w:t xml:space="preserve"> </w:t>
      </w:r>
      <w:r w:rsidRPr="00D57B12">
        <w:rPr>
          <w:color w:val="1A171C"/>
          <w:sz w:val="17"/>
          <w:lang w:val="nl-NL"/>
        </w:rPr>
        <w:t>1,</w:t>
      </w:r>
      <w:r w:rsidRPr="00D57B12">
        <w:rPr>
          <w:color w:val="1A171C"/>
          <w:spacing w:val="-13"/>
          <w:sz w:val="17"/>
          <w:lang w:val="nl-NL"/>
        </w:rPr>
        <w:t xml:space="preserve"> </w:t>
      </w:r>
      <w:r w:rsidRPr="00D57B12">
        <w:rPr>
          <w:color w:val="1A171C"/>
          <w:sz w:val="17"/>
          <w:lang w:val="nl-NL"/>
        </w:rPr>
        <w:t>onder</w:t>
      </w:r>
      <w:r w:rsidRPr="00D57B12">
        <w:rPr>
          <w:color w:val="1A171C"/>
          <w:spacing w:val="-12"/>
          <w:sz w:val="17"/>
          <w:lang w:val="nl-NL"/>
        </w:rPr>
        <w:t xml:space="preserve"> </w:t>
      </w:r>
      <w:r w:rsidRPr="00D57B12">
        <w:rPr>
          <w:color w:val="1A171C"/>
          <w:sz w:val="17"/>
          <w:lang w:val="nl-NL"/>
        </w:rPr>
        <w:t>a),</w:t>
      </w:r>
      <w:r w:rsidRPr="00D57B12">
        <w:rPr>
          <w:color w:val="1A171C"/>
          <w:spacing w:val="-13"/>
          <w:sz w:val="17"/>
          <w:lang w:val="nl-NL"/>
        </w:rPr>
        <w:t xml:space="preserve"> </w:t>
      </w:r>
      <w:r w:rsidRPr="00D57B12">
        <w:rPr>
          <w:color w:val="1A171C"/>
          <w:sz w:val="17"/>
          <w:lang w:val="nl-NL"/>
        </w:rPr>
        <w:t>en: in overeenstemming met</w:t>
      </w:r>
      <w:r w:rsidRPr="00D57B12">
        <w:rPr>
          <w:color w:val="1A171C"/>
          <w:spacing w:val="12"/>
          <w:sz w:val="17"/>
          <w:lang w:val="nl-NL"/>
        </w:rPr>
        <w:t xml:space="preserve"> </w:t>
      </w:r>
      <w:r w:rsidRPr="00D57B12">
        <w:rPr>
          <w:color w:val="1A171C"/>
          <w:sz w:val="17"/>
          <w:lang w:val="nl-NL"/>
        </w:rPr>
        <w:t>artikel 25:</w:t>
      </w:r>
    </w:p>
    <w:p w:rsidR="003F721D" w:rsidRPr="00D57B12" w:rsidRDefault="00F61061" w:rsidP="00D57B12">
      <w:pPr>
        <w:pStyle w:val="ListParagraph"/>
        <w:numPr>
          <w:ilvl w:val="0"/>
          <w:numId w:val="2"/>
        </w:numPr>
        <w:tabs>
          <w:tab w:val="left" w:pos="604"/>
        </w:tabs>
        <w:spacing w:before="23"/>
        <w:rPr>
          <w:color w:val="1A171C"/>
          <w:sz w:val="17"/>
          <w:lang w:val="nl-NL"/>
        </w:rPr>
      </w:pPr>
      <w:r w:rsidRPr="00D57B12">
        <w:rPr>
          <w:color w:val="1A171C"/>
          <w:sz w:val="17"/>
          <w:lang w:val="nl-NL"/>
        </w:rPr>
        <w:t>De volledige tekst van de beslissing (artikel 25, lid 1, onder a))</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Samenvatting of uittreksel van de beslissing opgesteld door de bevoegde autoriteit van de staat van herkomst (artikel 25, lid 3, onder b)) (indien van toepassing)</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Een stuk waarin wordt verklaard dat de beslissing uitvoerbaar is in de staat van herkomst en, in het geval van beslissingen door administratieve autoriteiten, een stuk waarin wordt verklaard dat aan de vereisten van</w:t>
      </w:r>
      <w:r w:rsidR="00D57B12" w:rsidRPr="00D57B12">
        <w:rPr>
          <w:color w:val="1A171C"/>
          <w:sz w:val="17"/>
          <w:lang w:val="nl-NL"/>
        </w:rPr>
        <w:t xml:space="preserve"> </w:t>
      </w:r>
      <w:r w:rsidRPr="00D57B12">
        <w:rPr>
          <w:color w:val="1A171C"/>
          <w:sz w:val="17"/>
          <w:lang w:val="nl-NL"/>
        </w:rPr>
        <w:t>artikel 19, lid 3, is voldaan, tenzij die staat in overeenstemming met artikel 57 heeft aangegeven dat beslis­ singen van zijn administratieve autoriteiten altijd voldoen aan die vereisten (artikel 25, lid 1, onder b)) of indien artikel 25, lid 3, onder c), van toepassing is</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Indien de verweerder niet is verschenen en niet was vertegenwoordigd in de procedure in de staat van herkomst, een stuk of stukken, naargelang van het geval, waaruit blijkt dat de verweerder naar behoren in</w:t>
      </w:r>
      <w:r w:rsidR="00D57B12" w:rsidRPr="00D57B12">
        <w:rPr>
          <w:color w:val="1A171C"/>
          <w:sz w:val="17"/>
          <w:lang w:val="nl-NL"/>
        </w:rPr>
        <w:t xml:space="preserve"> </w:t>
      </w:r>
      <w:r w:rsidRPr="00D57B12">
        <w:rPr>
          <w:color w:val="1A171C"/>
          <w:sz w:val="17"/>
          <w:lang w:val="nl-NL"/>
        </w:rPr>
        <w:t>kennis is gesteld van de procedure en in de gelegenheid is gesteld te worden gehoord of dat de verweerder naar behoren in kennis is gesteld van de beslissing en in de gelegenheid is gesteld bezwaar of beroep aan te tekenen op grond van de feiten of het recht (artikel 25, lid 1, onder c))</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Indien noodzakelijk, een stuk met het bedrag aan achterstallige betalingen en de datum waarop dat bedrag is berekend (artikel 25, lid 1, onder d))</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Indien noodzakelijk, in het geval van een beslissing die in een automatische indexering voorziet, een stuk met de vereiste inlichtingen voor het maken van de desbetreffende berekeningen (artikel 25, lid 1, onder e))</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Indien noodzakelijk, stukken waaruit blijkt in welke mate de verzoeker kosteloze rechtsbijstand heeft ontvangen  in de staat van herkomst (artikel 25, lid 1, onder f))</w:t>
      </w:r>
    </w:p>
    <w:p w:rsidR="003F721D" w:rsidRPr="00D57B12" w:rsidRDefault="00F61061">
      <w:pPr>
        <w:pStyle w:val="BodyText"/>
        <w:spacing w:before="178"/>
        <w:ind w:left="553"/>
        <w:rPr>
          <w:lang w:val="nl-NL"/>
        </w:rPr>
      </w:pPr>
      <w:r w:rsidRPr="00D57B12">
        <w:rPr>
          <w:color w:val="1A171C"/>
          <w:lang w:val="nl-NL"/>
        </w:rPr>
        <w:t>in overeenstemming met artikel 30, lid 3:</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De volledige tekst van de regeling inzake levensonderhoud (artikel 30, lid 3, onder a))</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Een stuk waarin wordt verklaard dat de desbetreffende regeling inzake levensonderhoud in de staat van herkomst uitvoerbaar is als een beslissing (artikel 30, lid 3, onder b))</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Elk ander stuk dat bij het verzoek is gevoegd (bv. indien voorgeschreven, een stuk ten behoeve van artikel 36, lid 4):</w:t>
      </w:r>
    </w:p>
    <w:p w:rsidR="003F721D" w:rsidRPr="00D57B12" w:rsidRDefault="00F61061">
      <w:pPr>
        <w:pStyle w:val="BodyText"/>
        <w:spacing w:before="178"/>
        <w:ind w:left="808"/>
        <w:rPr>
          <w:lang w:val="nl-NL"/>
        </w:rPr>
      </w:pPr>
      <w:r w:rsidRPr="00D57B12">
        <w:rPr>
          <w:color w:val="1A171C"/>
          <w:w w:val="105"/>
          <w:lang w:val="nl-NL"/>
        </w:rPr>
        <w:t>.............................................................................................................................................................................................................</w:t>
      </w:r>
    </w:p>
    <w:p w:rsidR="003F721D" w:rsidRPr="00D57B12" w:rsidRDefault="00F61061">
      <w:pPr>
        <w:pStyle w:val="BodyText"/>
        <w:spacing w:before="165"/>
        <w:ind w:left="808"/>
        <w:rPr>
          <w:lang w:val="nl-NL"/>
        </w:rPr>
      </w:pPr>
      <w:r w:rsidRPr="00D57B12">
        <w:rPr>
          <w:color w:val="1A171C"/>
          <w:w w:val="105"/>
          <w:lang w:val="nl-NL"/>
        </w:rPr>
        <w:t>.............................................................................................................................................................................................................</w:t>
      </w:r>
    </w:p>
    <w:p w:rsidR="003F721D" w:rsidRPr="00D57B12" w:rsidRDefault="00F61061">
      <w:pPr>
        <w:pStyle w:val="ListParagraph"/>
        <w:numPr>
          <w:ilvl w:val="1"/>
          <w:numId w:val="3"/>
        </w:numPr>
        <w:tabs>
          <w:tab w:val="left" w:pos="552"/>
        </w:tabs>
        <w:spacing w:before="171" w:line="230" w:lineRule="auto"/>
        <w:ind w:left="551" w:right="296" w:hanging="204"/>
        <w:jc w:val="both"/>
        <w:rPr>
          <w:sz w:val="17"/>
          <w:lang w:val="nl-NL"/>
        </w:rPr>
      </w:pPr>
      <w:r w:rsidRPr="00D57B12">
        <w:rPr>
          <w:color w:val="1A171C"/>
          <w:sz w:val="17"/>
          <w:lang w:val="nl-NL"/>
        </w:rPr>
        <w:t>Ten</w:t>
      </w:r>
      <w:r w:rsidRPr="00D57B12">
        <w:rPr>
          <w:color w:val="1A171C"/>
          <w:spacing w:val="-7"/>
          <w:sz w:val="17"/>
          <w:lang w:val="nl-NL"/>
        </w:rPr>
        <w:t xml:space="preserve"> </w:t>
      </w:r>
      <w:r w:rsidRPr="00D57B12">
        <w:rPr>
          <w:color w:val="1A171C"/>
          <w:sz w:val="17"/>
          <w:lang w:val="nl-NL"/>
        </w:rPr>
        <w:t>behoeve</w:t>
      </w:r>
      <w:r w:rsidRPr="00D57B12">
        <w:rPr>
          <w:color w:val="1A171C"/>
          <w:spacing w:val="-7"/>
          <w:sz w:val="17"/>
          <w:lang w:val="nl-NL"/>
        </w:rPr>
        <w:t xml:space="preserve"> </w:t>
      </w:r>
      <w:r w:rsidRPr="00D57B12">
        <w:rPr>
          <w:color w:val="1A171C"/>
          <w:sz w:val="17"/>
          <w:lang w:val="nl-NL"/>
        </w:rPr>
        <w:t>van</w:t>
      </w:r>
      <w:r w:rsidRPr="00D57B12">
        <w:rPr>
          <w:color w:val="1A171C"/>
          <w:spacing w:val="-7"/>
          <w:sz w:val="17"/>
          <w:lang w:val="nl-NL"/>
        </w:rPr>
        <w:t xml:space="preserve"> </w:t>
      </w:r>
      <w:r w:rsidRPr="00D57B12">
        <w:rPr>
          <w:color w:val="1A171C"/>
          <w:sz w:val="17"/>
          <w:lang w:val="nl-NL"/>
        </w:rPr>
        <w:t>een</w:t>
      </w:r>
      <w:r w:rsidRPr="00D57B12">
        <w:rPr>
          <w:color w:val="1A171C"/>
          <w:spacing w:val="-6"/>
          <w:sz w:val="17"/>
          <w:lang w:val="nl-NL"/>
        </w:rPr>
        <w:t xml:space="preserve"> </w:t>
      </w:r>
      <w:r w:rsidRPr="00D57B12">
        <w:rPr>
          <w:color w:val="1A171C"/>
          <w:sz w:val="17"/>
          <w:lang w:val="nl-NL"/>
        </w:rPr>
        <w:t>verzoek</w:t>
      </w:r>
      <w:r w:rsidRPr="00D57B12">
        <w:rPr>
          <w:color w:val="1A171C"/>
          <w:spacing w:val="-7"/>
          <w:sz w:val="17"/>
          <w:lang w:val="nl-NL"/>
        </w:rPr>
        <w:t xml:space="preserve"> </w:t>
      </w:r>
      <w:r w:rsidRPr="00D57B12">
        <w:rPr>
          <w:color w:val="1A171C"/>
          <w:sz w:val="17"/>
          <w:lang w:val="nl-NL"/>
        </w:rPr>
        <w:t>krachtens</w:t>
      </w:r>
      <w:r w:rsidRPr="00D57B12">
        <w:rPr>
          <w:color w:val="1A171C"/>
          <w:spacing w:val="-7"/>
          <w:sz w:val="17"/>
          <w:lang w:val="nl-NL"/>
        </w:rPr>
        <w:t xml:space="preserve"> </w:t>
      </w:r>
      <w:r w:rsidRPr="00D57B12">
        <w:rPr>
          <w:color w:val="1A171C"/>
          <w:sz w:val="17"/>
          <w:lang w:val="nl-NL"/>
        </w:rPr>
        <w:t>artikel</w:t>
      </w:r>
      <w:r w:rsidRPr="00D57B12">
        <w:rPr>
          <w:color w:val="1A171C"/>
          <w:spacing w:val="-8"/>
          <w:sz w:val="17"/>
          <w:lang w:val="nl-NL"/>
        </w:rPr>
        <w:t xml:space="preserve"> </w:t>
      </w:r>
      <w:r w:rsidRPr="00D57B12">
        <w:rPr>
          <w:color w:val="1A171C"/>
          <w:sz w:val="17"/>
          <w:lang w:val="nl-NL"/>
        </w:rPr>
        <w:t>10,</w:t>
      </w:r>
      <w:r w:rsidRPr="00D57B12">
        <w:rPr>
          <w:color w:val="1A171C"/>
          <w:spacing w:val="-6"/>
          <w:sz w:val="17"/>
          <w:lang w:val="nl-NL"/>
        </w:rPr>
        <w:t xml:space="preserve"> </w:t>
      </w:r>
      <w:r w:rsidRPr="00D57B12">
        <w:rPr>
          <w:color w:val="1A171C"/>
          <w:sz w:val="17"/>
          <w:lang w:val="nl-NL"/>
        </w:rPr>
        <w:t>lid</w:t>
      </w:r>
      <w:r w:rsidRPr="00D57B12">
        <w:rPr>
          <w:color w:val="1A171C"/>
          <w:spacing w:val="-7"/>
          <w:sz w:val="17"/>
          <w:lang w:val="nl-NL"/>
        </w:rPr>
        <w:t xml:space="preserve"> </w:t>
      </w:r>
      <w:r w:rsidRPr="00D57B12">
        <w:rPr>
          <w:color w:val="1A171C"/>
          <w:sz w:val="17"/>
          <w:lang w:val="nl-NL"/>
        </w:rPr>
        <w:t>1,</w:t>
      </w:r>
      <w:r w:rsidRPr="00D57B12">
        <w:rPr>
          <w:color w:val="1A171C"/>
          <w:spacing w:val="-6"/>
          <w:sz w:val="17"/>
          <w:lang w:val="nl-NL"/>
        </w:rPr>
        <w:t xml:space="preserve"> </w:t>
      </w:r>
      <w:r w:rsidRPr="00D57B12">
        <w:rPr>
          <w:color w:val="1A171C"/>
          <w:sz w:val="17"/>
          <w:lang w:val="nl-NL"/>
        </w:rPr>
        <w:t>onder</w:t>
      </w:r>
      <w:r w:rsidRPr="00D57B12">
        <w:rPr>
          <w:color w:val="1A171C"/>
          <w:spacing w:val="-6"/>
          <w:sz w:val="17"/>
          <w:lang w:val="nl-NL"/>
        </w:rPr>
        <w:t xml:space="preserve"> </w:t>
      </w:r>
      <w:r w:rsidRPr="00D57B12">
        <w:rPr>
          <w:color w:val="1A171C"/>
          <w:sz w:val="17"/>
          <w:lang w:val="nl-NL"/>
        </w:rPr>
        <w:t>b),</w:t>
      </w:r>
      <w:r w:rsidRPr="00D57B12">
        <w:rPr>
          <w:color w:val="1A171C"/>
          <w:spacing w:val="-7"/>
          <w:sz w:val="17"/>
          <w:lang w:val="nl-NL"/>
        </w:rPr>
        <w:t xml:space="preserve"> </w:t>
      </w:r>
      <w:r w:rsidRPr="00D57B12">
        <w:rPr>
          <w:color w:val="1A171C"/>
          <w:sz w:val="17"/>
          <w:lang w:val="nl-NL"/>
        </w:rPr>
        <w:t>c),</w:t>
      </w:r>
      <w:r w:rsidRPr="00D57B12">
        <w:rPr>
          <w:color w:val="1A171C"/>
          <w:spacing w:val="-7"/>
          <w:sz w:val="17"/>
          <w:lang w:val="nl-NL"/>
        </w:rPr>
        <w:t xml:space="preserve"> </w:t>
      </w:r>
      <w:r w:rsidRPr="00D57B12">
        <w:rPr>
          <w:color w:val="1A171C"/>
          <w:sz w:val="17"/>
          <w:lang w:val="nl-NL"/>
        </w:rPr>
        <w:t>d),</w:t>
      </w:r>
      <w:r w:rsidRPr="00D57B12">
        <w:rPr>
          <w:color w:val="1A171C"/>
          <w:spacing w:val="-6"/>
          <w:sz w:val="17"/>
          <w:lang w:val="nl-NL"/>
        </w:rPr>
        <w:t xml:space="preserve"> </w:t>
      </w:r>
      <w:r w:rsidRPr="00D57B12">
        <w:rPr>
          <w:color w:val="1A171C"/>
          <w:sz w:val="17"/>
          <w:lang w:val="nl-NL"/>
        </w:rPr>
        <w:t>e)</w:t>
      </w:r>
      <w:r w:rsidRPr="00D57B12">
        <w:rPr>
          <w:color w:val="1A171C"/>
          <w:spacing w:val="-7"/>
          <w:sz w:val="17"/>
          <w:lang w:val="nl-NL"/>
        </w:rPr>
        <w:t xml:space="preserve"> </w:t>
      </w:r>
      <w:r w:rsidRPr="00D57B12">
        <w:rPr>
          <w:color w:val="1A171C"/>
          <w:sz w:val="17"/>
          <w:lang w:val="nl-NL"/>
        </w:rPr>
        <w:t>of</w:t>
      </w:r>
      <w:r w:rsidRPr="00D57B12">
        <w:rPr>
          <w:color w:val="1A171C"/>
          <w:spacing w:val="-6"/>
          <w:sz w:val="17"/>
          <w:lang w:val="nl-NL"/>
        </w:rPr>
        <w:t xml:space="preserve"> </w:t>
      </w:r>
      <w:r w:rsidRPr="00D57B12">
        <w:rPr>
          <w:color w:val="1A171C"/>
          <w:sz w:val="17"/>
          <w:lang w:val="nl-NL"/>
        </w:rPr>
        <w:t>f),</w:t>
      </w:r>
      <w:r w:rsidRPr="00D57B12">
        <w:rPr>
          <w:color w:val="1A171C"/>
          <w:spacing w:val="-7"/>
          <w:sz w:val="17"/>
          <w:lang w:val="nl-NL"/>
        </w:rPr>
        <w:t xml:space="preserve"> </w:t>
      </w:r>
      <w:r w:rsidRPr="00D57B12">
        <w:rPr>
          <w:color w:val="1A171C"/>
          <w:sz w:val="17"/>
          <w:lang w:val="nl-NL"/>
        </w:rPr>
        <w:t>en</w:t>
      </w:r>
      <w:r w:rsidRPr="00D57B12">
        <w:rPr>
          <w:color w:val="1A171C"/>
          <w:spacing w:val="-6"/>
          <w:sz w:val="17"/>
          <w:lang w:val="nl-NL"/>
        </w:rPr>
        <w:t xml:space="preserve"> </w:t>
      </w:r>
      <w:r w:rsidRPr="00D57B12">
        <w:rPr>
          <w:color w:val="1A171C"/>
          <w:sz w:val="17"/>
          <w:lang w:val="nl-NL"/>
        </w:rPr>
        <w:t>lid</w:t>
      </w:r>
      <w:r w:rsidRPr="00D57B12">
        <w:rPr>
          <w:color w:val="1A171C"/>
          <w:spacing w:val="-6"/>
          <w:sz w:val="17"/>
          <w:lang w:val="nl-NL"/>
        </w:rPr>
        <w:t xml:space="preserve"> </w:t>
      </w:r>
      <w:r w:rsidRPr="00D57B12">
        <w:rPr>
          <w:color w:val="1A171C"/>
          <w:sz w:val="17"/>
          <w:lang w:val="nl-NL"/>
        </w:rPr>
        <w:t>2,</w:t>
      </w:r>
      <w:r w:rsidRPr="00D57B12">
        <w:rPr>
          <w:color w:val="1A171C"/>
          <w:spacing w:val="-7"/>
          <w:sz w:val="17"/>
          <w:lang w:val="nl-NL"/>
        </w:rPr>
        <w:t xml:space="preserve"> </w:t>
      </w:r>
      <w:r w:rsidRPr="00D57B12">
        <w:rPr>
          <w:color w:val="1A171C"/>
          <w:sz w:val="17"/>
          <w:lang w:val="nl-NL"/>
        </w:rPr>
        <w:t>onder</w:t>
      </w:r>
      <w:r w:rsidRPr="00D57B12">
        <w:rPr>
          <w:color w:val="1A171C"/>
          <w:spacing w:val="-6"/>
          <w:sz w:val="17"/>
          <w:lang w:val="nl-NL"/>
        </w:rPr>
        <w:t xml:space="preserve"> </w:t>
      </w:r>
      <w:r w:rsidRPr="00D57B12">
        <w:rPr>
          <w:color w:val="1A171C"/>
          <w:sz w:val="17"/>
          <w:lang w:val="nl-NL"/>
        </w:rPr>
        <w:t>a),</w:t>
      </w:r>
      <w:r w:rsidRPr="00D57B12">
        <w:rPr>
          <w:color w:val="1A171C"/>
          <w:spacing w:val="-7"/>
          <w:sz w:val="17"/>
          <w:lang w:val="nl-NL"/>
        </w:rPr>
        <w:t xml:space="preserve"> </w:t>
      </w:r>
      <w:r w:rsidRPr="00D57B12">
        <w:rPr>
          <w:color w:val="1A171C"/>
          <w:sz w:val="17"/>
          <w:lang w:val="nl-NL"/>
        </w:rPr>
        <w:t>b)</w:t>
      </w:r>
      <w:r w:rsidRPr="00D57B12">
        <w:rPr>
          <w:color w:val="1A171C"/>
          <w:spacing w:val="-6"/>
          <w:sz w:val="17"/>
          <w:lang w:val="nl-NL"/>
        </w:rPr>
        <w:t xml:space="preserve"> </w:t>
      </w:r>
      <w:r w:rsidRPr="00D57B12">
        <w:rPr>
          <w:color w:val="1A171C"/>
          <w:sz w:val="17"/>
          <w:lang w:val="nl-NL"/>
        </w:rPr>
        <w:t>of</w:t>
      </w:r>
      <w:r w:rsidRPr="00D57B12">
        <w:rPr>
          <w:color w:val="1A171C"/>
          <w:spacing w:val="-6"/>
          <w:sz w:val="17"/>
          <w:lang w:val="nl-NL"/>
        </w:rPr>
        <w:t xml:space="preserve"> </w:t>
      </w:r>
      <w:r w:rsidRPr="00D57B12">
        <w:rPr>
          <w:color w:val="1A171C"/>
          <w:sz w:val="17"/>
          <w:lang w:val="nl-NL"/>
        </w:rPr>
        <w:t>c),</w:t>
      </w:r>
      <w:r w:rsidRPr="00D57B12">
        <w:rPr>
          <w:color w:val="1A171C"/>
          <w:spacing w:val="-8"/>
          <w:sz w:val="17"/>
          <w:lang w:val="nl-NL"/>
        </w:rPr>
        <w:t xml:space="preserve"> </w:t>
      </w:r>
      <w:r w:rsidRPr="00D57B12">
        <w:rPr>
          <w:color w:val="1A171C"/>
          <w:sz w:val="17"/>
          <w:lang w:val="nl-NL"/>
        </w:rPr>
        <w:t xml:space="preserve">het </w:t>
      </w:r>
      <w:r w:rsidRPr="00D57B12">
        <w:rPr>
          <w:color w:val="1A171C"/>
          <w:w w:val="95"/>
          <w:sz w:val="17"/>
          <w:lang w:val="nl-NL"/>
        </w:rPr>
        <w:t xml:space="preserve">volgende aantal bewijsstukken (exclusief het verzendformulier en het verzoek zelf) in overeenstemming met </w:t>
      </w:r>
      <w:r w:rsidRPr="00D57B12">
        <w:rPr>
          <w:color w:val="1A171C"/>
          <w:sz w:val="17"/>
          <w:lang w:val="nl-NL"/>
        </w:rPr>
        <w:t>artikel 11, lid</w:t>
      </w:r>
      <w:r w:rsidRPr="00D57B12">
        <w:rPr>
          <w:color w:val="1A171C"/>
          <w:spacing w:val="8"/>
          <w:sz w:val="17"/>
          <w:lang w:val="nl-NL"/>
        </w:rPr>
        <w:t xml:space="preserve"> </w:t>
      </w:r>
      <w:r w:rsidRPr="00D57B12">
        <w:rPr>
          <w:color w:val="1A171C"/>
          <w:sz w:val="17"/>
          <w:lang w:val="nl-NL"/>
        </w:rPr>
        <w:t>3:</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1, onder b) ...........................</w:t>
      </w:r>
    </w:p>
    <w:p w:rsidR="003F721D" w:rsidRPr="00D57B12" w:rsidRDefault="003F721D">
      <w:pPr>
        <w:rPr>
          <w:sz w:val="17"/>
          <w:lang w:val="nl-NL"/>
        </w:rPr>
        <w:sectPr w:rsidR="003F721D" w:rsidRPr="00D57B12">
          <w:pgSz w:w="11910" w:h="16840"/>
          <w:pgMar w:top="1380" w:right="1600" w:bottom="280" w:left="1680" w:header="654" w:footer="0" w:gutter="0"/>
          <w:cols w:space="720"/>
        </w:sectPr>
      </w:pP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lastRenderedPageBreak/>
        <w:t>Artikel 10,  lid 1, onder  c)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1, onder d)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1, onder e)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1, onder  f)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2, onder a)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2, onder  b)  ...........................</w:t>
      </w:r>
    </w:p>
    <w:p w:rsidR="003F721D" w:rsidRPr="00D57B12" w:rsidRDefault="00F61061" w:rsidP="00D57B12">
      <w:pPr>
        <w:pStyle w:val="ListParagraph"/>
        <w:numPr>
          <w:ilvl w:val="0"/>
          <w:numId w:val="2"/>
        </w:numPr>
        <w:tabs>
          <w:tab w:val="left" w:pos="604"/>
        </w:tabs>
        <w:spacing w:before="23"/>
        <w:ind w:left="709" w:hanging="384"/>
        <w:rPr>
          <w:color w:val="1A171C"/>
          <w:sz w:val="17"/>
          <w:lang w:val="nl-NL"/>
        </w:rPr>
      </w:pPr>
      <w:r w:rsidRPr="00D57B12">
        <w:rPr>
          <w:color w:val="1A171C"/>
          <w:sz w:val="17"/>
          <w:lang w:val="nl-NL"/>
        </w:rPr>
        <w:t>Artikel 10,  lid 2, onder  c) ...........................</w:t>
      </w:r>
    </w:p>
    <w:p w:rsidR="003F721D" w:rsidRPr="00D57B12" w:rsidRDefault="003F721D">
      <w:pPr>
        <w:pStyle w:val="BodyText"/>
        <w:spacing w:before="2"/>
        <w:ind w:left="0"/>
        <w:rPr>
          <w:sz w:val="32"/>
          <w:lang w:val="nl-NL"/>
        </w:rPr>
      </w:pPr>
    </w:p>
    <w:p w:rsidR="003F721D" w:rsidRPr="00D57B12" w:rsidRDefault="00F61061">
      <w:pPr>
        <w:pStyle w:val="BodyText"/>
        <w:tabs>
          <w:tab w:val="left" w:leader="dot" w:pos="7466"/>
        </w:tabs>
        <w:spacing w:before="0"/>
        <w:ind w:left="249"/>
        <w:rPr>
          <w:lang w:val="nl-NL"/>
        </w:rPr>
      </w:pPr>
      <w:r w:rsidRPr="00D57B12">
        <w:rPr>
          <w:color w:val="1A171C"/>
          <w:w w:val="95"/>
          <w:lang w:val="nl-NL"/>
        </w:rPr>
        <w:t>Naam:</w:t>
      </w:r>
      <w:r w:rsidRPr="00D57B12">
        <w:rPr>
          <w:color w:val="1A171C"/>
          <w:w w:val="95"/>
          <w:lang w:val="nl-NL"/>
        </w:rPr>
        <w:tab/>
      </w:r>
      <w:r w:rsidRPr="00D57B12">
        <w:rPr>
          <w:color w:val="1A171C"/>
          <w:w w:val="85"/>
          <w:lang w:val="nl-NL"/>
        </w:rPr>
        <w:t>(in</w:t>
      </w:r>
      <w:r w:rsidRPr="00D57B12">
        <w:rPr>
          <w:color w:val="1A171C"/>
          <w:spacing w:val="30"/>
          <w:w w:val="85"/>
          <w:lang w:val="nl-NL"/>
        </w:rPr>
        <w:t xml:space="preserve"> </w:t>
      </w:r>
      <w:r w:rsidRPr="00D57B12">
        <w:rPr>
          <w:color w:val="1A171C"/>
          <w:w w:val="85"/>
          <w:lang w:val="nl-NL"/>
        </w:rPr>
        <w:t>blokletters)</w:t>
      </w:r>
    </w:p>
    <w:p w:rsidR="003F721D" w:rsidRPr="00D57B12" w:rsidRDefault="003F721D">
      <w:pPr>
        <w:pStyle w:val="BodyText"/>
        <w:spacing w:before="8"/>
        <w:ind w:left="0"/>
        <w:rPr>
          <w:lang w:val="nl-NL"/>
        </w:rPr>
      </w:pPr>
    </w:p>
    <w:p w:rsidR="003F721D" w:rsidRPr="00D57B12" w:rsidRDefault="00F61061">
      <w:pPr>
        <w:pStyle w:val="BodyText"/>
        <w:tabs>
          <w:tab w:val="left" w:leader="dot" w:pos="7667"/>
        </w:tabs>
        <w:spacing w:before="0"/>
        <w:ind w:left="249"/>
        <w:rPr>
          <w:lang w:val="nl-NL"/>
        </w:rPr>
      </w:pPr>
      <w:r w:rsidRPr="00D57B12">
        <w:rPr>
          <w:color w:val="1A171C"/>
          <w:lang w:val="nl-NL"/>
        </w:rPr>
        <w:t>Datum:</w:t>
      </w:r>
      <w:r w:rsidRPr="00D57B12">
        <w:rPr>
          <w:color w:val="1A171C"/>
          <w:lang w:val="nl-NL"/>
        </w:rPr>
        <w:tab/>
      </w:r>
      <w:r w:rsidRPr="00D57B12">
        <w:rPr>
          <w:color w:val="1A171C"/>
          <w:w w:val="90"/>
          <w:lang w:val="nl-NL"/>
        </w:rPr>
        <w:t>(dd/mm/jjjj)</w:t>
      </w:r>
    </w:p>
    <w:p w:rsidR="003F721D" w:rsidRPr="00D57B12" w:rsidRDefault="003F721D">
      <w:pPr>
        <w:pStyle w:val="BodyText"/>
        <w:spacing w:before="6"/>
        <w:ind w:left="0"/>
        <w:rPr>
          <w:lang w:val="nl-NL"/>
        </w:rPr>
      </w:pPr>
    </w:p>
    <w:p w:rsidR="003F721D" w:rsidRPr="00D57B12" w:rsidRDefault="00F61061">
      <w:pPr>
        <w:pStyle w:val="BodyText"/>
        <w:spacing w:before="0"/>
        <w:ind w:left="185" w:right="4361"/>
        <w:jc w:val="center"/>
        <w:rPr>
          <w:lang w:val="nl-NL"/>
        </w:rPr>
      </w:pPr>
      <w:r w:rsidRPr="00D57B12">
        <w:rPr>
          <w:color w:val="1A171C"/>
          <w:w w:val="95"/>
          <w:lang w:val="nl-NL"/>
        </w:rPr>
        <w:t>Gemachtigde vertegenwoordiger van de centrale autoriteit</w:t>
      </w:r>
    </w:p>
    <w:sectPr w:rsidR="003F721D" w:rsidRPr="00D57B12">
      <w:pgSz w:w="11910" w:h="16840"/>
      <w:pgMar w:top="1380" w:right="1600" w:bottom="280" w:left="1680" w:header="65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758" w:rsidRDefault="008C4758">
      <w:r>
        <w:separator/>
      </w:r>
    </w:p>
  </w:endnote>
  <w:endnote w:type="continuationSeparator" w:id="0">
    <w:p w:rsidR="008C4758" w:rsidRDefault="008C4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ill Sans MT Condensed">
    <w:altName w:val="Gill Sans MT Condensed"/>
    <w:panose1 w:val="020B0506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758" w:rsidRDefault="008C4758">
      <w:r>
        <w:separator/>
      </w:r>
    </w:p>
  </w:footnote>
  <w:footnote w:type="continuationSeparator" w:id="0">
    <w:p w:rsidR="008C4758" w:rsidRDefault="008C4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1D" w:rsidRDefault="00D57B12">
    <w:pPr>
      <w:pStyle w:val="BodyText"/>
      <w:spacing w:before="0" w:line="14" w:lineRule="auto"/>
      <w:ind w:left="0"/>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1473200</wp:posOffset>
              </wp:positionH>
              <wp:positionV relativeFrom="page">
                <wp:posOffset>537210</wp:posOffset>
              </wp:positionV>
              <wp:extent cx="5080" cy="5080"/>
              <wp:effectExtent l="6350" t="3810" r="7620" b="63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 cy="5080"/>
                      </a:xfrm>
                      <a:custGeom>
                        <a:avLst/>
                        <a:gdLst>
                          <a:gd name="T0" fmla="+- 0 2324 2320"/>
                          <a:gd name="T1" fmla="*/ T0 w 8"/>
                          <a:gd name="T2" fmla="+- 0 846 846"/>
                          <a:gd name="T3" fmla="*/ 846 h 8"/>
                          <a:gd name="T4" fmla="+- 0 2322 2320"/>
                          <a:gd name="T5" fmla="*/ T4 w 8"/>
                          <a:gd name="T6" fmla="+- 0 846 846"/>
                          <a:gd name="T7" fmla="*/ 846 h 8"/>
                          <a:gd name="T8" fmla="+- 0 2320 2320"/>
                          <a:gd name="T9" fmla="*/ T8 w 8"/>
                          <a:gd name="T10" fmla="+- 0 848 846"/>
                          <a:gd name="T11" fmla="*/ 848 h 8"/>
                          <a:gd name="T12" fmla="+- 0 2320 2320"/>
                          <a:gd name="T13" fmla="*/ T12 w 8"/>
                          <a:gd name="T14" fmla="+- 0 850 846"/>
                          <a:gd name="T15" fmla="*/ 850 h 8"/>
                          <a:gd name="T16" fmla="+- 0 2328 2320"/>
                          <a:gd name="T17" fmla="*/ T16 w 8"/>
                          <a:gd name="T18" fmla="+- 0 854 846"/>
                          <a:gd name="T19" fmla="*/ 854 h 8"/>
                          <a:gd name="T20" fmla="+- 0 2324 2320"/>
                          <a:gd name="T21" fmla="*/ T20 w 8"/>
                          <a:gd name="T22" fmla="+- 0 846 846"/>
                          <a:gd name="T23" fmla="*/ 846 h 8"/>
                        </a:gdLst>
                        <a:ahLst/>
                        <a:cxnLst>
                          <a:cxn ang="0">
                            <a:pos x="T1" y="T3"/>
                          </a:cxn>
                          <a:cxn ang="0">
                            <a:pos x="T5" y="T7"/>
                          </a:cxn>
                          <a:cxn ang="0">
                            <a:pos x="T9" y="T11"/>
                          </a:cxn>
                          <a:cxn ang="0">
                            <a:pos x="T13" y="T15"/>
                          </a:cxn>
                          <a:cxn ang="0">
                            <a:pos x="T17" y="T19"/>
                          </a:cxn>
                          <a:cxn ang="0">
                            <a:pos x="T21" y="T23"/>
                          </a:cxn>
                        </a:cxnLst>
                        <a:rect l="0" t="0" r="r" b="b"/>
                        <a:pathLst>
                          <a:path w="8" h="8">
                            <a:moveTo>
                              <a:pt x="4" y="0"/>
                            </a:moveTo>
                            <a:lnTo>
                              <a:pt x="2" y="0"/>
                            </a:lnTo>
                            <a:lnTo>
                              <a:pt x="0" y="2"/>
                            </a:lnTo>
                            <a:lnTo>
                              <a:pt x="0" y="4"/>
                            </a:lnTo>
                            <a:lnTo>
                              <a:pt x="8" y="8"/>
                            </a:lnTo>
                            <a:lnTo>
                              <a:pt x="4" y="0"/>
                            </a:lnTo>
                            <a:close/>
                          </a:path>
                        </a:pathLst>
                      </a:custGeom>
                      <a:solidFill>
                        <a:srgbClr val="1A17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2DD1B" id="Freeform 1" o:spid="_x0000_s1026" style="position:absolute;margin-left:116pt;margin-top:42.3pt;width:.4pt;height:.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" path="m4,l2,,,2,,4,8,8,4,xe" fillcolor="#1a171c" stroked="f">
              <v:path arrowok="t" o:connecttype="custom" o:connectlocs="2540,537210;1270,537210;0,538480;0,539750;5080,542290;2540,537210" o:connectangles="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E7731"/>
    <w:multiLevelType w:val="hybridMultilevel"/>
    <w:tmpl w:val="01F469DC"/>
    <w:lvl w:ilvl="0" w:tplc="8BAA7DEE">
      <w:numFmt w:val="bullet"/>
      <w:lvlText w:val="❑"/>
      <w:lvlJc w:val="left"/>
      <w:pPr>
        <w:ind w:left="510" w:hanging="283"/>
      </w:pPr>
      <w:rPr>
        <w:rFonts w:ascii="Cambria" w:eastAsia="Cambria" w:hAnsi="Cambria" w:cs="Cambria" w:hint="default"/>
        <w:i w:val="0"/>
        <w:color w:val="1A171C"/>
        <w:w w:val="110"/>
        <w:position w:val="-3"/>
        <w:sz w:val="29"/>
        <w:szCs w:val="29"/>
      </w:rPr>
    </w:lvl>
    <w:lvl w:ilvl="1" w:tplc="E50C81E6">
      <w:numFmt w:val="bullet"/>
      <w:lvlText w:val="•"/>
      <w:lvlJc w:val="left"/>
      <w:pPr>
        <w:ind w:left="1330" w:hanging="283"/>
      </w:pPr>
      <w:rPr>
        <w:rFonts w:hint="default"/>
      </w:rPr>
    </w:lvl>
    <w:lvl w:ilvl="2" w:tplc="C68A5A40">
      <w:numFmt w:val="bullet"/>
      <w:lvlText w:val="•"/>
      <w:lvlJc w:val="left"/>
      <w:pPr>
        <w:ind w:left="2141" w:hanging="283"/>
      </w:pPr>
      <w:rPr>
        <w:rFonts w:hint="default"/>
      </w:rPr>
    </w:lvl>
    <w:lvl w:ilvl="3" w:tplc="BCA477EC">
      <w:numFmt w:val="bullet"/>
      <w:lvlText w:val="•"/>
      <w:lvlJc w:val="left"/>
      <w:pPr>
        <w:ind w:left="2951" w:hanging="283"/>
      </w:pPr>
      <w:rPr>
        <w:rFonts w:hint="default"/>
      </w:rPr>
    </w:lvl>
    <w:lvl w:ilvl="4" w:tplc="060AFEF4">
      <w:numFmt w:val="bullet"/>
      <w:lvlText w:val="•"/>
      <w:lvlJc w:val="left"/>
      <w:pPr>
        <w:ind w:left="3762" w:hanging="283"/>
      </w:pPr>
      <w:rPr>
        <w:rFonts w:hint="default"/>
      </w:rPr>
    </w:lvl>
    <w:lvl w:ilvl="5" w:tplc="88D6DC3A">
      <w:numFmt w:val="bullet"/>
      <w:lvlText w:val="•"/>
      <w:lvlJc w:val="left"/>
      <w:pPr>
        <w:ind w:left="4572" w:hanging="283"/>
      </w:pPr>
      <w:rPr>
        <w:rFonts w:hint="default"/>
      </w:rPr>
    </w:lvl>
    <w:lvl w:ilvl="6" w:tplc="32A8BA0A">
      <w:numFmt w:val="bullet"/>
      <w:lvlText w:val="•"/>
      <w:lvlJc w:val="left"/>
      <w:pPr>
        <w:ind w:left="5383" w:hanging="283"/>
      </w:pPr>
      <w:rPr>
        <w:rFonts w:hint="default"/>
      </w:rPr>
    </w:lvl>
    <w:lvl w:ilvl="7" w:tplc="C382C644">
      <w:numFmt w:val="bullet"/>
      <w:lvlText w:val="•"/>
      <w:lvlJc w:val="left"/>
      <w:pPr>
        <w:ind w:left="6193" w:hanging="283"/>
      </w:pPr>
      <w:rPr>
        <w:rFonts w:hint="default"/>
      </w:rPr>
    </w:lvl>
    <w:lvl w:ilvl="8" w:tplc="99E69864">
      <w:numFmt w:val="bullet"/>
      <w:lvlText w:val="•"/>
      <w:lvlJc w:val="left"/>
      <w:pPr>
        <w:ind w:left="7004" w:hanging="283"/>
      </w:pPr>
      <w:rPr>
        <w:rFonts w:hint="default"/>
      </w:rPr>
    </w:lvl>
  </w:abstractNum>
  <w:abstractNum w:abstractNumId="1" w15:restartNumberingAfterBreak="0">
    <w:nsid w:val="13DE5A05"/>
    <w:multiLevelType w:val="hybridMultilevel"/>
    <w:tmpl w:val="72D4D43C"/>
    <w:lvl w:ilvl="0" w:tplc="C0841ABE">
      <w:numFmt w:val="bullet"/>
      <w:lvlText w:val="❑"/>
      <w:lvlJc w:val="left"/>
      <w:pPr>
        <w:ind w:left="603" w:hanging="278"/>
      </w:pPr>
      <w:rPr>
        <w:rFonts w:ascii="Cambria" w:eastAsia="Cambria" w:hAnsi="Cambria" w:cs="Cambria" w:hint="default"/>
        <w:i w:val="0"/>
        <w:color w:val="1A171C"/>
        <w:w w:val="110"/>
        <w:position w:val="-3"/>
        <w:sz w:val="29"/>
        <w:szCs w:val="29"/>
      </w:rPr>
    </w:lvl>
    <w:lvl w:ilvl="1" w:tplc="E744A444">
      <w:numFmt w:val="bullet"/>
      <w:lvlText w:val="•"/>
      <w:lvlJc w:val="left"/>
      <w:pPr>
        <w:ind w:left="1402" w:hanging="278"/>
      </w:pPr>
      <w:rPr>
        <w:rFonts w:hint="default"/>
      </w:rPr>
    </w:lvl>
    <w:lvl w:ilvl="2" w:tplc="34D41314">
      <w:numFmt w:val="bullet"/>
      <w:lvlText w:val="•"/>
      <w:lvlJc w:val="left"/>
      <w:pPr>
        <w:ind w:left="2205" w:hanging="278"/>
      </w:pPr>
      <w:rPr>
        <w:rFonts w:hint="default"/>
      </w:rPr>
    </w:lvl>
    <w:lvl w:ilvl="3" w:tplc="2DC2EE6C">
      <w:numFmt w:val="bullet"/>
      <w:lvlText w:val="•"/>
      <w:lvlJc w:val="left"/>
      <w:pPr>
        <w:ind w:left="3007" w:hanging="278"/>
      </w:pPr>
      <w:rPr>
        <w:rFonts w:hint="default"/>
      </w:rPr>
    </w:lvl>
    <w:lvl w:ilvl="4" w:tplc="407E83C8">
      <w:numFmt w:val="bullet"/>
      <w:lvlText w:val="•"/>
      <w:lvlJc w:val="left"/>
      <w:pPr>
        <w:ind w:left="3810" w:hanging="278"/>
      </w:pPr>
      <w:rPr>
        <w:rFonts w:hint="default"/>
      </w:rPr>
    </w:lvl>
    <w:lvl w:ilvl="5" w:tplc="FA8A093A">
      <w:numFmt w:val="bullet"/>
      <w:lvlText w:val="•"/>
      <w:lvlJc w:val="left"/>
      <w:pPr>
        <w:ind w:left="4612" w:hanging="278"/>
      </w:pPr>
      <w:rPr>
        <w:rFonts w:hint="default"/>
      </w:rPr>
    </w:lvl>
    <w:lvl w:ilvl="6" w:tplc="42ECA8EC">
      <w:numFmt w:val="bullet"/>
      <w:lvlText w:val="•"/>
      <w:lvlJc w:val="left"/>
      <w:pPr>
        <w:ind w:left="5415" w:hanging="278"/>
      </w:pPr>
      <w:rPr>
        <w:rFonts w:hint="default"/>
      </w:rPr>
    </w:lvl>
    <w:lvl w:ilvl="7" w:tplc="E144A264">
      <w:numFmt w:val="bullet"/>
      <w:lvlText w:val="•"/>
      <w:lvlJc w:val="left"/>
      <w:pPr>
        <w:ind w:left="6217" w:hanging="278"/>
      </w:pPr>
      <w:rPr>
        <w:rFonts w:hint="default"/>
      </w:rPr>
    </w:lvl>
    <w:lvl w:ilvl="8" w:tplc="86C6D7A4">
      <w:numFmt w:val="bullet"/>
      <w:lvlText w:val="•"/>
      <w:lvlJc w:val="left"/>
      <w:pPr>
        <w:ind w:left="7020" w:hanging="278"/>
      </w:pPr>
      <w:rPr>
        <w:rFonts w:hint="default"/>
      </w:rPr>
    </w:lvl>
  </w:abstractNum>
  <w:abstractNum w:abstractNumId="2" w15:restartNumberingAfterBreak="0">
    <w:nsid w:val="18AF240D"/>
    <w:multiLevelType w:val="hybridMultilevel"/>
    <w:tmpl w:val="9698C440"/>
    <w:lvl w:ilvl="0" w:tplc="628C1874">
      <w:numFmt w:val="bullet"/>
      <w:lvlText w:val="❑"/>
      <w:lvlJc w:val="left"/>
      <w:pPr>
        <w:ind w:left="808" w:hanging="277"/>
      </w:pPr>
      <w:rPr>
        <w:rFonts w:ascii="Cambria" w:eastAsia="Cambria" w:hAnsi="Cambria" w:cs="Cambria" w:hint="default"/>
        <w:i/>
        <w:color w:val="1A171C"/>
        <w:w w:val="110"/>
        <w:position w:val="-3"/>
        <w:sz w:val="29"/>
        <w:szCs w:val="29"/>
      </w:rPr>
    </w:lvl>
    <w:lvl w:ilvl="1" w:tplc="5ABE990E">
      <w:numFmt w:val="bullet"/>
      <w:lvlText w:val="❑"/>
      <w:lvlJc w:val="left"/>
      <w:pPr>
        <w:ind w:left="922" w:hanging="277"/>
      </w:pPr>
      <w:rPr>
        <w:rFonts w:ascii="Cambria" w:eastAsia="Cambria" w:hAnsi="Cambria" w:cs="Cambria" w:hint="default"/>
        <w:i/>
        <w:color w:val="1A171C"/>
        <w:w w:val="110"/>
        <w:position w:val="-3"/>
        <w:sz w:val="29"/>
        <w:szCs w:val="29"/>
      </w:rPr>
    </w:lvl>
    <w:lvl w:ilvl="2" w:tplc="1D1CFF38">
      <w:numFmt w:val="bullet"/>
      <w:lvlText w:val="•"/>
      <w:lvlJc w:val="left"/>
      <w:pPr>
        <w:ind w:left="1776" w:hanging="277"/>
      </w:pPr>
      <w:rPr>
        <w:rFonts w:hint="default"/>
      </w:rPr>
    </w:lvl>
    <w:lvl w:ilvl="3" w:tplc="B60EB9BE">
      <w:numFmt w:val="bullet"/>
      <w:lvlText w:val="•"/>
      <w:lvlJc w:val="left"/>
      <w:pPr>
        <w:ind w:left="2632" w:hanging="277"/>
      </w:pPr>
      <w:rPr>
        <w:rFonts w:hint="default"/>
      </w:rPr>
    </w:lvl>
    <w:lvl w:ilvl="4" w:tplc="5EE885DA">
      <w:numFmt w:val="bullet"/>
      <w:lvlText w:val="•"/>
      <w:lvlJc w:val="left"/>
      <w:pPr>
        <w:ind w:left="3488" w:hanging="277"/>
      </w:pPr>
      <w:rPr>
        <w:rFonts w:hint="default"/>
      </w:rPr>
    </w:lvl>
    <w:lvl w:ilvl="5" w:tplc="68FAE0BE">
      <w:numFmt w:val="bullet"/>
      <w:lvlText w:val="•"/>
      <w:lvlJc w:val="left"/>
      <w:pPr>
        <w:ind w:left="4344" w:hanging="277"/>
      </w:pPr>
      <w:rPr>
        <w:rFonts w:hint="default"/>
      </w:rPr>
    </w:lvl>
    <w:lvl w:ilvl="6" w:tplc="9AD43A82">
      <w:numFmt w:val="bullet"/>
      <w:lvlText w:val="•"/>
      <w:lvlJc w:val="left"/>
      <w:pPr>
        <w:ind w:left="5200" w:hanging="277"/>
      </w:pPr>
      <w:rPr>
        <w:rFonts w:hint="default"/>
      </w:rPr>
    </w:lvl>
    <w:lvl w:ilvl="7" w:tplc="D672542C">
      <w:numFmt w:val="bullet"/>
      <w:lvlText w:val="•"/>
      <w:lvlJc w:val="left"/>
      <w:pPr>
        <w:ind w:left="6057" w:hanging="277"/>
      </w:pPr>
      <w:rPr>
        <w:rFonts w:hint="default"/>
      </w:rPr>
    </w:lvl>
    <w:lvl w:ilvl="8" w:tplc="7C1CD880">
      <w:numFmt w:val="bullet"/>
      <w:lvlText w:val="•"/>
      <w:lvlJc w:val="left"/>
      <w:pPr>
        <w:ind w:left="6913" w:hanging="277"/>
      </w:pPr>
      <w:rPr>
        <w:rFonts w:hint="default"/>
      </w:rPr>
    </w:lvl>
  </w:abstractNum>
  <w:abstractNum w:abstractNumId="3" w15:restartNumberingAfterBreak="0">
    <w:nsid w:val="28A03CB8"/>
    <w:multiLevelType w:val="hybridMultilevel"/>
    <w:tmpl w:val="5686C0BE"/>
    <w:lvl w:ilvl="0" w:tplc="E9E0BCCC">
      <w:start w:val="4"/>
      <w:numFmt w:val="decimal"/>
      <w:lvlText w:val="%1."/>
      <w:lvlJc w:val="left"/>
      <w:pPr>
        <w:ind w:left="458" w:hanging="209"/>
        <w:jc w:val="right"/>
      </w:pPr>
      <w:rPr>
        <w:rFonts w:ascii="Cambria" w:eastAsia="Cambria" w:hAnsi="Cambria" w:cs="Cambria" w:hint="default"/>
        <w:color w:val="1A171C"/>
        <w:spacing w:val="-1"/>
        <w:w w:val="98"/>
        <w:sz w:val="17"/>
        <w:szCs w:val="17"/>
      </w:rPr>
    </w:lvl>
    <w:lvl w:ilvl="1" w:tplc="68063284">
      <w:start w:val="1"/>
      <w:numFmt w:val="lowerLetter"/>
      <w:lvlText w:val="%2."/>
      <w:lvlJc w:val="left"/>
      <w:pPr>
        <w:ind w:left="629" w:hanging="169"/>
      </w:pPr>
      <w:rPr>
        <w:rFonts w:ascii="Cambria" w:eastAsia="Cambria" w:hAnsi="Cambria" w:cs="Cambria" w:hint="default"/>
        <w:color w:val="1A171C"/>
        <w:w w:val="91"/>
        <w:sz w:val="17"/>
        <w:szCs w:val="17"/>
      </w:rPr>
    </w:lvl>
    <w:lvl w:ilvl="2" w:tplc="7E5E5986">
      <w:numFmt w:val="bullet"/>
      <w:lvlText w:val="❑"/>
      <w:lvlJc w:val="left"/>
      <w:pPr>
        <w:ind w:left="806" w:hanging="275"/>
      </w:pPr>
      <w:rPr>
        <w:rFonts w:ascii="Gill Sans MT Condensed" w:eastAsia="Gill Sans MT Condensed" w:hAnsi="Gill Sans MT Condensed" w:cs="Gill Sans MT Condensed" w:hint="default"/>
        <w:color w:val="1A171C"/>
        <w:w w:val="72"/>
        <w:position w:val="-3"/>
        <w:sz w:val="29"/>
        <w:szCs w:val="29"/>
      </w:rPr>
    </w:lvl>
    <w:lvl w:ilvl="3" w:tplc="D67E35E8">
      <w:numFmt w:val="bullet"/>
      <w:lvlText w:val="•"/>
      <w:lvlJc w:val="left"/>
      <w:pPr>
        <w:ind w:left="660" w:hanging="275"/>
      </w:pPr>
      <w:rPr>
        <w:rFonts w:hint="default"/>
      </w:rPr>
    </w:lvl>
    <w:lvl w:ilvl="4" w:tplc="6624D68E">
      <w:numFmt w:val="bullet"/>
      <w:lvlText w:val="•"/>
      <w:lvlJc w:val="left"/>
      <w:pPr>
        <w:ind w:left="800" w:hanging="275"/>
      </w:pPr>
      <w:rPr>
        <w:rFonts w:hint="default"/>
      </w:rPr>
    </w:lvl>
    <w:lvl w:ilvl="5" w:tplc="9940D96E">
      <w:numFmt w:val="bullet"/>
      <w:lvlText w:val="•"/>
      <w:lvlJc w:val="left"/>
      <w:pPr>
        <w:ind w:left="2104" w:hanging="275"/>
      </w:pPr>
      <w:rPr>
        <w:rFonts w:hint="default"/>
      </w:rPr>
    </w:lvl>
    <w:lvl w:ilvl="6" w:tplc="E064F0FE">
      <w:numFmt w:val="bullet"/>
      <w:lvlText w:val="•"/>
      <w:lvlJc w:val="left"/>
      <w:pPr>
        <w:ind w:left="3408" w:hanging="275"/>
      </w:pPr>
      <w:rPr>
        <w:rFonts w:hint="default"/>
      </w:rPr>
    </w:lvl>
    <w:lvl w:ilvl="7" w:tplc="DC6A4762">
      <w:numFmt w:val="bullet"/>
      <w:lvlText w:val="•"/>
      <w:lvlJc w:val="left"/>
      <w:pPr>
        <w:ind w:left="4712" w:hanging="275"/>
      </w:pPr>
      <w:rPr>
        <w:rFonts w:hint="default"/>
      </w:rPr>
    </w:lvl>
    <w:lvl w:ilvl="8" w:tplc="CE54E4F2">
      <w:numFmt w:val="bullet"/>
      <w:lvlText w:val="•"/>
      <w:lvlJc w:val="left"/>
      <w:pPr>
        <w:ind w:left="6017" w:hanging="275"/>
      </w:pPr>
      <w:rPr>
        <w:rFonts w:hint="default"/>
      </w:rPr>
    </w:lvl>
  </w:abstractNum>
  <w:abstractNum w:abstractNumId="4" w15:restartNumberingAfterBreak="0">
    <w:nsid w:val="66297BD4"/>
    <w:multiLevelType w:val="hybridMultilevel"/>
    <w:tmpl w:val="9B5EE850"/>
    <w:lvl w:ilvl="0" w:tplc="F2041740">
      <w:start w:val="1"/>
      <w:numFmt w:val="decimal"/>
      <w:lvlText w:val="%1."/>
      <w:lvlJc w:val="left"/>
      <w:pPr>
        <w:ind w:left="458" w:hanging="209"/>
      </w:pPr>
      <w:rPr>
        <w:rFonts w:ascii="Cambria" w:eastAsia="Cambria" w:hAnsi="Cambria" w:cs="Cambria" w:hint="default"/>
        <w:color w:val="1A171C"/>
        <w:spacing w:val="-1"/>
        <w:w w:val="98"/>
        <w:sz w:val="17"/>
        <w:szCs w:val="17"/>
      </w:rPr>
    </w:lvl>
    <w:lvl w:ilvl="1" w:tplc="79F89B68">
      <w:numFmt w:val="bullet"/>
      <w:lvlText w:val="•"/>
      <w:lvlJc w:val="left"/>
      <w:pPr>
        <w:ind w:left="1276" w:hanging="209"/>
      </w:pPr>
      <w:rPr>
        <w:rFonts w:hint="default"/>
      </w:rPr>
    </w:lvl>
    <w:lvl w:ilvl="2" w:tplc="6C3840F0">
      <w:numFmt w:val="bullet"/>
      <w:lvlText w:val="•"/>
      <w:lvlJc w:val="left"/>
      <w:pPr>
        <w:ind w:left="2093" w:hanging="209"/>
      </w:pPr>
      <w:rPr>
        <w:rFonts w:hint="default"/>
      </w:rPr>
    </w:lvl>
    <w:lvl w:ilvl="3" w:tplc="C3F8A9F0">
      <w:numFmt w:val="bullet"/>
      <w:lvlText w:val="•"/>
      <w:lvlJc w:val="left"/>
      <w:pPr>
        <w:ind w:left="2909" w:hanging="209"/>
      </w:pPr>
      <w:rPr>
        <w:rFonts w:hint="default"/>
      </w:rPr>
    </w:lvl>
    <w:lvl w:ilvl="4" w:tplc="E7B6E3B8">
      <w:numFmt w:val="bullet"/>
      <w:lvlText w:val="•"/>
      <w:lvlJc w:val="left"/>
      <w:pPr>
        <w:ind w:left="3726" w:hanging="209"/>
      </w:pPr>
      <w:rPr>
        <w:rFonts w:hint="default"/>
      </w:rPr>
    </w:lvl>
    <w:lvl w:ilvl="5" w:tplc="B5446BDE">
      <w:numFmt w:val="bullet"/>
      <w:lvlText w:val="•"/>
      <w:lvlJc w:val="left"/>
      <w:pPr>
        <w:ind w:left="4542" w:hanging="209"/>
      </w:pPr>
      <w:rPr>
        <w:rFonts w:hint="default"/>
      </w:rPr>
    </w:lvl>
    <w:lvl w:ilvl="6" w:tplc="BE44DE60">
      <w:numFmt w:val="bullet"/>
      <w:lvlText w:val="•"/>
      <w:lvlJc w:val="left"/>
      <w:pPr>
        <w:ind w:left="5359" w:hanging="209"/>
      </w:pPr>
      <w:rPr>
        <w:rFonts w:hint="default"/>
      </w:rPr>
    </w:lvl>
    <w:lvl w:ilvl="7" w:tplc="8DC8A4D4">
      <w:numFmt w:val="bullet"/>
      <w:lvlText w:val="•"/>
      <w:lvlJc w:val="left"/>
      <w:pPr>
        <w:ind w:left="6175" w:hanging="209"/>
      </w:pPr>
      <w:rPr>
        <w:rFonts w:hint="default"/>
      </w:rPr>
    </w:lvl>
    <w:lvl w:ilvl="8" w:tplc="022228AE">
      <w:numFmt w:val="bullet"/>
      <w:lvlText w:val="•"/>
      <w:lvlJc w:val="left"/>
      <w:pPr>
        <w:ind w:left="6992" w:hanging="209"/>
      </w:pPr>
      <w:rPr>
        <w:rFont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21D"/>
    <w:rsid w:val="003F721D"/>
    <w:rsid w:val="0047622B"/>
    <w:rsid w:val="008C4758"/>
    <w:rsid w:val="00D57B12"/>
    <w:rsid w:val="00F61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1CAD07-C32A-40CA-8403-907A3B82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7"/>
      <w:ind w:left="460"/>
    </w:pPr>
    <w:rPr>
      <w:sz w:val="17"/>
      <w:szCs w:val="17"/>
    </w:rPr>
  </w:style>
  <w:style w:type="paragraph" w:styleId="ListParagraph">
    <w:name w:val="List Paragraph"/>
    <w:basedOn w:val="Normal"/>
    <w:uiPriority w:val="1"/>
    <w:qFormat/>
    <w:pPr>
      <w:spacing w:before="24"/>
      <w:ind w:left="806" w:hanging="27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Verdrag inzake de internationale inning van levensonderhoud voor kinderen en andere familieleden</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Verdrag inzake de internationale inning van levensonderhoud voor kinderen en andere familieleden</dc:title>
  <dc:creator>Publications Office</dc:creator>
  <cp:lastModifiedBy>Hannah Roots</cp:lastModifiedBy>
  <cp:revision>2</cp:revision>
  <dcterms:created xsi:type="dcterms:W3CDTF">2018-12-10T22:12:00Z</dcterms:created>
  <dcterms:modified xsi:type="dcterms:W3CDTF">2018-12-10T22:12:00Z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2011-07-21T00:00:00Z</vt:filetime>
  </property>
  <property fmtid="{D5CDD505-2E9C-101B-9397-08002B2CF9AE}" pid="3" name="Creator">
    <vt:lpwstr>Arbortext Advanced Print Publisher 9.1.500/W Unicode</vt:lpwstr>
  </property>
  <property fmtid="{D5CDD505-2E9C-101B-9397-08002B2CF9AE}" pid="4" name="LastSaved">
    <vt:filetime>2018-12-04T00:00:00Z</vt:filetime>
  </property>
</Properties>
</file>