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65A" w:rsidRPr="00956980" w:rsidRDefault="001649AD">
      <w:pPr>
        <w:spacing w:before="170"/>
        <w:ind w:left="279" w:right="215"/>
        <w:jc w:val="center"/>
        <w:rPr>
          <w:i/>
          <w:sz w:val="17"/>
          <w:lang w:val="sv-SE"/>
        </w:rPr>
      </w:pPr>
      <w:bookmarkStart w:id="0" w:name="_GoBack"/>
      <w:bookmarkEnd w:id="0"/>
      <w:r w:rsidRPr="00956980">
        <w:rPr>
          <w:i/>
          <w:color w:val="1A171C"/>
          <w:sz w:val="17"/>
          <w:lang w:val="sv-SE"/>
        </w:rPr>
        <w:t>ANLAGE 1</w:t>
      </w:r>
    </w:p>
    <w:p w:rsidR="00B3465A" w:rsidRPr="00956980" w:rsidRDefault="00B3465A">
      <w:pPr>
        <w:pStyle w:val="BodyText"/>
        <w:spacing w:before="0"/>
        <w:ind w:left="0"/>
        <w:rPr>
          <w:i/>
          <w:sz w:val="20"/>
          <w:lang w:val="sv-SE"/>
        </w:rPr>
      </w:pPr>
    </w:p>
    <w:p w:rsidR="00B3465A" w:rsidRPr="00956980" w:rsidRDefault="001649AD">
      <w:pPr>
        <w:spacing w:before="144"/>
        <w:ind w:left="2513"/>
        <w:rPr>
          <w:rFonts w:ascii="Book Antiqua" w:hAnsi="Book Antiqua"/>
          <w:b/>
          <w:sz w:val="17"/>
          <w:lang w:val="sv-SE"/>
        </w:rPr>
      </w:pPr>
      <w:r w:rsidRPr="00956980">
        <w:rPr>
          <w:rFonts w:ascii="Book Antiqua" w:hAnsi="Book Antiqua"/>
          <w:b/>
          <w:color w:val="1A171C"/>
          <w:sz w:val="17"/>
          <w:lang w:val="sv-SE"/>
        </w:rPr>
        <w:t>Übermittlungsformblatt nach Artikel 12 Absatz 2</w:t>
      </w:r>
    </w:p>
    <w:p w:rsidR="00B3465A" w:rsidRPr="00956980" w:rsidRDefault="001649AD">
      <w:pPr>
        <w:pStyle w:val="BodyText"/>
        <w:spacing w:before="113"/>
        <w:ind w:left="1099"/>
        <w:rPr>
          <w:lang w:val="nl-NL"/>
        </w:rPr>
      </w:pPr>
      <w:r w:rsidRPr="00956980">
        <w:rPr>
          <w:color w:val="1A171C"/>
          <w:lang w:val="nl-NL"/>
        </w:rPr>
        <w:t>HINWEIS AUF DIE VERTRAULICHKEIT UND DEN SCHUTZ PERSONENBEZOGENER DATEN</w:t>
      </w:r>
    </w:p>
    <w:p w:rsidR="00B3465A" w:rsidRPr="00956980" w:rsidRDefault="00B3465A">
      <w:pPr>
        <w:pStyle w:val="BodyText"/>
        <w:spacing w:before="9"/>
        <w:ind w:left="0"/>
        <w:rPr>
          <w:sz w:val="21"/>
          <w:lang w:val="nl-NL"/>
        </w:rPr>
      </w:pPr>
    </w:p>
    <w:p w:rsidR="00B3465A" w:rsidRPr="00956980" w:rsidRDefault="001649AD">
      <w:pPr>
        <w:pStyle w:val="BodyText"/>
        <w:spacing w:before="0" w:line="230" w:lineRule="auto"/>
        <w:ind w:left="247" w:right="182" w:firstLine="2"/>
        <w:jc w:val="both"/>
        <w:rPr>
          <w:lang w:val="nl-NL"/>
        </w:rPr>
      </w:pPr>
      <w:r w:rsidRPr="00956980">
        <w:rPr>
          <w:color w:val="1A171C"/>
          <w:w w:val="95"/>
          <w:lang w:val="nl-NL"/>
        </w:rPr>
        <w:t>Die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nach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diesem</w:t>
      </w:r>
      <w:r w:rsidRPr="00956980">
        <w:rPr>
          <w:color w:val="1A171C"/>
          <w:spacing w:val="-12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Übereinkommen</w:t>
      </w:r>
      <w:r w:rsidRPr="00956980">
        <w:rPr>
          <w:color w:val="1A171C"/>
          <w:spacing w:val="-12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gesammelten</w:t>
      </w:r>
      <w:r w:rsidRPr="00956980">
        <w:rPr>
          <w:color w:val="1A171C"/>
          <w:spacing w:val="-12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oder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übermittelten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personenbezogenen</w:t>
      </w:r>
      <w:r w:rsidRPr="00956980">
        <w:rPr>
          <w:color w:val="1A171C"/>
          <w:spacing w:val="-12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Daten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dürfen</w:t>
      </w:r>
      <w:r w:rsidRPr="00956980">
        <w:rPr>
          <w:color w:val="1A171C"/>
          <w:spacing w:val="-12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nur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für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die</w:t>
      </w:r>
      <w:r w:rsidRPr="00956980">
        <w:rPr>
          <w:color w:val="1A171C"/>
          <w:spacing w:val="-13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Zwecke benutzt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werden,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für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die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sie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gesammelt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oder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übermittelt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worden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sind.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Jede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Behörde,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die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solche</w:t>
      </w:r>
      <w:r w:rsidRPr="00956980">
        <w:rPr>
          <w:color w:val="1A171C"/>
          <w:spacing w:val="-1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Daten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bearbeitet,</w:t>
      </w:r>
      <w:r w:rsidRPr="00956980">
        <w:rPr>
          <w:color w:val="1A171C"/>
          <w:spacing w:val="-1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stellt</w:t>
      </w:r>
      <w:r w:rsidRPr="00956980">
        <w:rPr>
          <w:color w:val="1A171C"/>
          <w:spacing w:val="-1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 xml:space="preserve">nach </w:t>
      </w:r>
      <w:r w:rsidRPr="00956980">
        <w:rPr>
          <w:color w:val="1A171C"/>
          <w:lang w:val="nl-NL"/>
        </w:rPr>
        <w:t>dem Recht ihres Staates deren Vertraulichkeit</w:t>
      </w:r>
      <w:r w:rsidRPr="00956980">
        <w:rPr>
          <w:color w:val="1A171C"/>
          <w:spacing w:val="-16"/>
          <w:lang w:val="nl-NL"/>
        </w:rPr>
        <w:t xml:space="preserve"> </w:t>
      </w:r>
      <w:r w:rsidRPr="00956980">
        <w:rPr>
          <w:color w:val="1A171C"/>
          <w:lang w:val="nl-NL"/>
        </w:rPr>
        <w:t>sicher.</w:t>
      </w:r>
    </w:p>
    <w:p w:rsidR="00B3465A" w:rsidRPr="00956980" w:rsidRDefault="001649AD">
      <w:pPr>
        <w:pStyle w:val="BodyText"/>
        <w:spacing w:before="137" w:line="232" w:lineRule="auto"/>
        <w:ind w:left="247" w:firstLine="2"/>
        <w:rPr>
          <w:lang w:val="nl-NL"/>
        </w:rPr>
      </w:pPr>
      <w:r w:rsidRPr="00956980">
        <w:rPr>
          <w:color w:val="1A171C"/>
          <w:w w:val="95"/>
          <w:lang w:val="nl-NL"/>
        </w:rPr>
        <w:t>Eine</w:t>
      </w:r>
      <w:r w:rsidRPr="00956980">
        <w:rPr>
          <w:color w:val="1A171C"/>
          <w:spacing w:val="-8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Behörde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darf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keine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nach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diesem</w:t>
      </w:r>
      <w:r w:rsidRPr="00956980">
        <w:rPr>
          <w:color w:val="1A171C"/>
          <w:spacing w:val="-8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Übereinkommen</w:t>
      </w:r>
      <w:r w:rsidRPr="00956980">
        <w:rPr>
          <w:color w:val="1A171C"/>
          <w:spacing w:val="-5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gesammelten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oder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übermittelten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Informationen</w:t>
      </w:r>
      <w:r w:rsidRPr="00956980">
        <w:rPr>
          <w:color w:val="1A171C"/>
          <w:spacing w:val="-8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offen</w:t>
      </w:r>
      <w:r w:rsidRPr="00956980">
        <w:rPr>
          <w:color w:val="1A171C"/>
          <w:spacing w:val="-6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>legen</w:t>
      </w:r>
      <w:r w:rsidRPr="00956980">
        <w:rPr>
          <w:color w:val="1A171C"/>
          <w:spacing w:val="-7"/>
          <w:w w:val="95"/>
          <w:lang w:val="nl-NL"/>
        </w:rPr>
        <w:t xml:space="preserve"> </w:t>
      </w:r>
      <w:r w:rsidRPr="00956980">
        <w:rPr>
          <w:color w:val="1A171C"/>
          <w:w w:val="95"/>
          <w:lang w:val="nl-NL"/>
        </w:rPr>
        <w:t xml:space="preserve">oder </w:t>
      </w:r>
      <w:r w:rsidRPr="00956980">
        <w:rPr>
          <w:color w:val="1A171C"/>
          <w:w w:val="90"/>
          <w:lang w:val="nl-NL"/>
        </w:rPr>
        <w:t>bestätigen,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wenn</w:t>
      </w:r>
      <w:r w:rsidRPr="00956980">
        <w:rPr>
          <w:color w:val="1A171C"/>
          <w:spacing w:val="12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ihres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Erachtens</w:t>
      </w:r>
      <w:r w:rsidRPr="00956980">
        <w:rPr>
          <w:color w:val="1A171C"/>
          <w:spacing w:val="10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dadurch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die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Gesundheit,</w:t>
      </w:r>
      <w:r w:rsidRPr="00956980">
        <w:rPr>
          <w:color w:val="1A171C"/>
          <w:spacing w:val="10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Sicherheit</w:t>
      </w:r>
      <w:r w:rsidRPr="00956980">
        <w:rPr>
          <w:color w:val="1A171C"/>
          <w:spacing w:val="10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oder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Freiheit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einer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Person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gefährdet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werden</w:t>
      </w:r>
      <w:r w:rsidRPr="00956980">
        <w:rPr>
          <w:color w:val="1A171C"/>
          <w:spacing w:val="11"/>
          <w:w w:val="90"/>
          <w:lang w:val="nl-NL"/>
        </w:rPr>
        <w:t xml:space="preserve"> </w:t>
      </w:r>
      <w:r w:rsidRPr="00956980">
        <w:rPr>
          <w:color w:val="1A171C"/>
          <w:w w:val="90"/>
          <w:lang w:val="nl-NL"/>
        </w:rPr>
        <w:t>könnte.</w:t>
      </w:r>
    </w:p>
    <w:p w:rsidR="00B3465A" w:rsidRPr="00956980" w:rsidRDefault="001649AD">
      <w:pPr>
        <w:pStyle w:val="ListParagraph"/>
        <w:numPr>
          <w:ilvl w:val="0"/>
          <w:numId w:val="5"/>
        </w:numPr>
        <w:tabs>
          <w:tab w:val="left" w:pos="505"/>
        </w:tabs>
        <w:spacing w:before="56"/>
        <w:jc w:val="both"/>
        <w:rPr>
          <w:sz w:val="17"/>
          <w:lang w:val="nl-NL"/>
        </w:rPr>
      </w:pPr>
      <w:r w:rsidRPr="00956980">
        <w:rPr>
          <w:color w:val="1A171C"/>
          <w:w w:val="95"/>
          <w:sz w:val="17"/>
          <w:lang w:val="nl-NL"/>
        </w:rPr>
        <w:t>Eine Entscheidung zur Nichtoffenlegung ist von einer Zentralen Behörde nach Artikel 40 getroffen</w:t>
      </w:r>
      <w:r w:rsidRPr="00956980">
        <w:rPr>
          <w:color w:val="1A171C"/>
          <w:spacing w:val="-1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worden.</w:t>
      </w:r>
    </w:p>
    <w:p w:rsidR="00B3465A" w:rsidRDefault="001649AD">
      <w:pPr>
        <w:pStyle w:val="ListParagraph"/>
        <w:numPr>
          <w:ilvl w:val="0"/>
          <w:numId w:val="4"/>
        </w:numPr>
        <w:tabs>
          <w:tab w:val="left" w:pos="459"/>
        </w:tabs>
        <w:spacing w:before="62"/>
        <w:jc w:val="both"/>
        <w:rPr>
          <w:sz w:val="17"/>
        </w:rPr>
      </w:pPr>
      <w:proofErr w:type="spellStart"/>
      <w:r>
        <w:rPr>
          <w:color w:val="1A171C"/>
          <w:sz w:val="17"/>
        </w:rPr>
        <w:t>Ersuchende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Zentrale</w:t>
      </w:r>
      <w:proofErr w:type="spellEnd"/>
      <w:r>
        <w:rPr>
          <w:color w:val="1A171C"/>
          <w:spacing w:val="14"/>
          <w:sz w:val="17"/>
        </w:rPr>
        <w:t xml:space="preserve"> </w:t>
      </w:r>
      <w:proofErr w:type="spellStart"/>
      <w:r>
        <w:rPr>
          <w:color w:val="1A171C"/>
          <w:sz w:val="17"/>
        </w:rPr>
        <w:t>Behörde</w:t>
      </w:r>
      <w:proofErr w:type="spellEnd"/>
    </w:p>
    <w:p w:rsidR="00B3465A" w:rsidRDefault="001649AD">
      <w:pPr>
        <w:pStyle w:val="BodyText"/>
        <w:spacing w:before="120"/>
      </w:pPr>
      <w:r>
        <w:rPr>
          <w:color w:val="1A171C"/>
        </w:rPr>
        <w:t xml:space="preserve">a.      </w:t>
      </w:r>
      <w:proofErr w:type="spellStart"/>
      <w:r>
        <w:rPr>
          <w:color w:val="1A171C"/>
        </w:rPr>
        <w:t>Adresse</w:t>
      </w:r>
      <w:proofErr w:type="spellEnd"/>
      <w:r>
        <w:rPr>
          <w:color w:val="1A171C"/>
        </w:rPr>
        <w:t xml:space="preserve">    </w:t>
      </w:r>
      <w:r>
        <w:rPr>
          <w:color w:val="1A171C"/>
          <w:spacing w:val="9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</w:pPr>
      <w:r>
        <w:rPr>
          <w:color w:val="1A171C"/>
        </w:rPr>
        <w:t xml:space="preserve">b.    </w:t>
      </w:r>
      <w:proofErr w:type="spellStart"/>
      <w:r>
        <w:rPr>
          <w:color w:val="1A171C"/>
        </w:rPr>
        <w:t>Telefonnummer</w:t>
      </w:r>
      <w:proofErr w:type="spellEnd"/>
      <w:r>
        <w:rPr>
          <w:color w:val="1A171C"/>
        </w:rPr>
        <w:t xml:space="preserve">    </w:t>
      </w:r>
      <w:r>
        <w:rPr>
          <w:color w:val="1A171C"/>
          <w:spacing w:val="2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29"/>
      </w:pPr>
      <w:r>
        <w:rPr>
          <w:color w:val="1A171C"/>
        </w:rPr>
        <w:t xml:space="preserve">c.      </w:t>
      </w:r>
      <w:proofErr w:type="spellStart"/>
      <w:r>
        <w:rPr>
          <w:color w:val="1A171C"/>
        </w:rPr>
        <w:t>Faxnummer</w:t>
      </w:r>
      <w:proofErr w:type="spellEnd"/>
      <w:r>
        <w:rPr>
          <w:color w:val="1A171C"/>
        </w:rPr>
        <w:t xml:space="preserve">   </w:t>
      </w:r>
      <w:r>
        <w:rPr>
          <w:color w:val="1A171C"/>
          <w:spacing w:val="27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</w:pPr>
      <w:r>
        <w:rPr>
          <w:color w:val="1A171C"/>
        </w:rPr>
        <w:t>d.    E-Mail-</w:t>
      </w:r>
      <w:proofErr w:type="spellStart"/>
      <w:r>
        <w:rPr>
          <w:color w:val="1A171C"/>
        </w:rPr>
        <w:t>Adresse</w:t>
      </w:r>
      <w:proofErr w:type="spellEnd"/>
      <w:r>
        <w:rPr>
          <w:color w:val="1A171C"/>
        </w:rPr>
        <w:t xml:space="preserve">   </w:t>
      </w:r>
      <w:r>
        <w:rPr>
          <w:color w:val="1A171C"/>
          <w:spacing w:val="16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29"/>
      </w:pPr>
      <w:r>
        <w:rPr>
          <w:color w:val="1A171C"/>
        </w:rPr>
        <w:t xml:space="preserve">e.      </w:t>
      </w:r>
      <w:proofErr w:type="spellStart"/>
      <w:r>
        <w:rPr>
          <w:color w:val="1A171C"/>
        </w:rPr>
        <w:t>Aktenzeichen</w:t>
      </w:r>
      <w:proofErr w:type="spellEnd"/>
      <w:r>
        <w:rPr>
          <w:color w:val="1A171C"/>
        </w:rPr>
        <w:t xml:space="preserve">   </w:t>
      </w:r>
      <w:r>
        <w:rPr>
          <w:color w:val="1A171C"/>
          <w:spacing w:val="11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ListParagraph"/>
        <w:numPr>
          <w:ilvl w:val="0"/>
          <w:numId w:val="4"/>
        </w:numPr>
        <w:tabs>
          <w:tab w:val="left" w:pos="459"/>
        </w:tabs>
        <w:spacing w:before="130"/>
        <w:jc w:val="both"/>
        <w:rPr>
          <w:sz w:val="17"/>
        </w:rPr>
      </w:pPr>
      <w:proofErr w:type="spellStart"/>
      <w:r>
        <w:rPr>
          <w:color w:val="1A171C"/>
          <w:sz w:val="17"/>
        </w:rPr>
        <w:t>Kontaktperson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im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ersuchenden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Staat</w:t>
      </w:r>
      <w:proofErr w:type="spellEnd"/>
    </w:p>
    <w:p w:rsidR="00B3465A" w:rsidRDefault="001649AD">
      <w:pPr>
        <w:pStyle w:val="BodyText"/>
        <w:spacing w:before="120"/>
      </w:pPr>
      <w:r>
        <w:rPr>
          <w:color w:val="1A171C"/>
        </w:rPr>
        <w:t xml:space="preserve">a.  </w:t>
      </w:r>
      <w:proofErr w:type="spellStart"/>
      <w:proofErr w:type="gramStart"/>
      <w:r>
        <w:rPr>
          <w:color w:val="1A171C"/>
        </w:rPr>
        <w:t>Adresse</w:t>
      </w:r>
      <w:proofErr w:type="spellEnd"/>
      <w:r>
        <w:rPr>
          <w:color w:val="1A171C"/>
        </w:rPr>
        <w:t xml:space="preserve">  (</w:t>
      </w:r>
      <w:proofErr w:type="spellStart"/>
      <w:proofErr w:type="gramEnd"/>
      <w:r>
        <w:rPr>
          <w:color w:val="1A171C"/>
        </w:rPr>
        <w:t>sofern</w:t>
      </w:r>
      <w:proofErr w:type="spellEnd"/>
      <w:r>
        <w:rPr>
          <w:color w:val="1A171C"/>
        </w:rPr>
        <w:t xml:space="preserve">  </w:t>
      </w:r>
      <w:proofErr w:type="spellStart"/>
      <w:r>
        <w:rPr>
          <w:color w:val="1A171C"/>
        </w:rPr>
        <w:t>abweichend</w:t>
      </w:r>
      <w:proofErr w:type="spellEnd"/>
      <w:r>
        <w:rPr>
          <w:color w:val="1A171C"/>
        </w:rPr>
        <w:t>)</w:t>
      </w:r>
      <w:r>
        <w:rPr>
          <w:color w:val="1A171C"/>
          <w:spacing w:val="3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</w:pPr>
      <w:r>
        <w:rPr>
          <w:color w:val="1A171C"/>
        </w:rPr>
        <w:t xml:space="preserve">b.  </w:t>
      </w:r>
      <w:proofErr w:type="spellStart"/>
      <w:r>
        <w:rPr>
          <w:color w:val="1A171C"/>
        </w:rPr>
        <w:t>Telefonnummer</w:t>
      </w:r>
      <w:proofErr w:type="spellEnd"/>
      <w:r>
        <w:rPr>
          <w:color w:val="1A171C"/>
        </w:rPr>
        <w:t xml:space="preserve"> (</w:t>
      </w:r>
      <w:proofErr w:type="spellStart"/>
      <w:r>
        <w:rPr>
          <w:color w:val="1A171C"/>
        </w:rPr>
        <w:t>sofern</w:t>
      </w:r>
      <w:proofErr w:type="spellEnd"/>
      <w:r>
        <w:rPr>
          <w:color w:val="1A171C"/>
        </w:rPr>
        <w:t xml:space="preserve"> </w:t>
      </w:r>
      <w:proofErr w:type="spellStart"/>
      <w:r>
        <w:rPr>
          <w:color w:val="1A171C"/>
        </w:rPr>
        <w:t>abweichend</w:t>
      </w:r>
      <w:proofErr w:type="spellEnd"/>
      <w:proofErr w:type="gramStart"/>
      <w:r>
        <w:rPr>
          <w:color w:val="1A171C"/>
        </w:rPr>
        <w:t xml:space="preserve">) </w:t>
      </w:r>
      <w:r>
        <w:rPr>
          <w:color w:val="1A171C"/>
          <w:spacing w:val="13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</w:t>
      </w:r>
      <w:proofErr w:type="gramEnd"/>
    </w:p>
    <w:p w:rsidR="00B3465A" w:rsidRDefault="001649AD">
      <w:pPr>
        <w:pStyle w:val="BodyText"/>
        <w:spacing w:before="129"/>
      </w:pPr>
      <w:r>
        <w:rPr>
          <w:color w:val="1A171C"/>
        </w:rPr>
        <w:t xml:space="preserve">c. </w:t>
      </w:r>
      <w:proofErr w:type="spellStart"/>
      <w:r>
        <w:rPr>
          <w:color w:val="1A171C"/>
        </w:rPr>
        <w:t>Faxnummer</w:t>
      </w:r>
      <w:proofErr w:type="spellEnd"/>
      <w:r>
        <w:rPr>
          <w:color w:val="1A171C"/>
        </w:rPr>
        <w:t xml:space="preserve"> (</w:t>
      </w:r>
      <w:proofErr w:type="spellStart"/>
      <w:r>
        <w:rPr>
          <w:color w:val="1A171C"/>
        </w:rPr>
        <w:t>sofern</w:t>
      </w:r>
      <w:proofErr w:type="spellEnd"/>
      <w:r>
        <w:rPr>
          <w:color w:val="1A171C"/>
        </w:rPr>
        <w:t xml:space="preserve"> </w:t>
      </w:r>
      <w:proofErr w:type="spellStart"/>
      <w:r>
        <w:rPr>
          <w:color w:val="1A171C"/>
        </w:rPr>
        <w:t>abweichend</w:t>
      </w:r>
      <w:proofErr w:type="spellEnd"/>
      <w:r>
        <w:rPr>
          <w:color w:val="1A171C"/>
        </w:rPr>
        <w:t>) 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28"/>
      </w:pPr>
      <w:r>
        <w:rPr>
          <w:color w:val="1A171C"/>
        </w:rPr>
        <w:t>d.  E-Mail-</w:t>
      </w:r>
      <w:proofErr w:type="spellStart"/>
      <w:r>
        <w:rPr>
          <w:color w:val="1A171C"/>
        </w:rPr>
        <w:t>Adresse</w:t>
      </w:r>
      <w:proofErr w:type="spellEnd"/>
      <w:r>
        <w:rPr>
          <w:color w:val="1A171C"/>
        </w:rPr>
        <w:t xml:space="preserve"> (</w:t>
      </w:r>
      <w:proofErr w:type="spellStart"/>
      <w:r>
        <w:rPr>
          <w:color w:val="1A171C"/>
        </w:rPr>
        <w:t>sofern</w:t>
      </w:r>
      <w:proofErr w:type="spellEnd"/>
      <w:r>
        <w:rPr>
          <w:color w:val="1A171C"/>
        </w:rPr>
        <w:t xml:space="preserve"> </w:t>
      </w:r>
      <w:proofErr w:type="spellStart"/>
      <w:r>
        <w:rPr>
          <w:color w:val="1A171C"/>
        </w:rPr>
        <w:t>abweichend</w:t>
      </w:r>
      <w:proofErr w:type="spellEnd"/>
      <w:r>
        <w:rPr>
          <w:color w:val="1A171C"/>
        </w:rPr>
        <w:t>)</w:t>
      </w:r>
      <w:r>
        <w:rPr>
          <w:color w:val="1A171C"/>
          <w:spacing w:val="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</w:pPr>
      <w:r>
        <w:rPr>
          <w:color w:val="1A171C"/>
        </w:rPr>
        <w:t xml:space="preserve">e.     </w:t>
      </w:r>
      <w:proofErr w:type="spellStart"/>
      <w:r>
        <w:rPr>
          <w:color w:val="1A171C"/>
        </w:rPr>
        <w:t>Sprache</w:t>
      </w:r>
      <w:proofErr w:type="spellEnd"/>
      <w:r>
        <w:rPr>
          <w:color w:val="1A171C"/>
        </w:rPr>
        <w:t>(</w:t>
      </w:r>
      <w:proofErr w:type="gramStart"/>
      <w:r>
        <w:rPr>
          <w:color w:val="1A171C"/>
        </w:rPr>
        <w:t xml:space="preserve">n)   </w:t>
      </w:r>
      <w:proofErr w:type="gramEnd"/>
      <w:r>
        <w:rPr>
          <w:color w:val="1A171C"/>
          <w:spacing w:val="17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ind w:left="249"/>
      </w:pPr>
      <w:r>
        <w:rPr>
          <w:color w:val="1A171C"/>
        </w:rPr>
        <w:t xml:space="preserve">3.   </w:t>
      </w:r>
      <w:proofErr w:type="spellStart"/>
      <w:proofErr w:type="gramStart"/>
      <w:r>
        <w:rPr>
          <w:color w:val="1A171C"/>
        </w:rPr>
        <w:t>Ersuchte</w:t>
      </w:r>
      <w:proofErr w:type="spellEnd"/>
      <w:r>
        <w:rPr>
          <w:color w:val="1A171C"/>
        </w:rPr>
        <w:t xml:space="preserve">  </w:t>
      </w:r>
      <w:proofErr w:type="spellStart"/>
      <w:r>
        <w:rPr>
          <w:color w:val="1A171C"/>
        </w:rPr>
        <w:t>Zentrale</w:t>
      </w:r>
      <w:proofErr w:type="spellEnd"/>
      <w:proofErr w:type="gramEnd"/>
      <w:r>
        <w:rPr>
          <w:color w:val="1A171C"/>
        </w:rPr>
        <w:t xml:space="preserve">  </w:t>
      </w:r>
      <w:proofErr w:type="spellStart"/>
      <w:r>
        <w:rPr>
          <w:color w:val="1A171C"/>
        </w:rPr>
        <w:t>Behörde</w:t>
      </w:r>
      <w:proofErr w:type="spellEnd"/>
      <w:r>
        <w:rPr>
          <w:color w:val="1A171C"/>
        </w:rPr>
        <w:t xml:space="preserve">: </w:t>
      </w:r>
      <w:r>
        <w:rPr>
          <w:color w:val="1A171C"/>
          <w:spacing w:val="27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29"/>
      </w:pPr>
      <w:proofErr w:type="spellStart"/>
      <w:r>
        <w:rPr>
          <w:color w:val="1A171C"/>
          <w:spacing w:val="-1"/>
        </w:rPr>
        <w:t>Adresse</w:t>
      </w:r>
      <w:proofErr w:type="spellEnd"/>
      <w:r>
        <w:rPr>
          <w:color w:val="1A171C"/>
          <w:spacing w:val="-1"/>
        </w:rPr>
        <w:t xml:space="preserve">:            </w:t>
      </w:r>
      <w:r>
        <w:rPr>
          <w:color w:val="1A171C"/>
          <w:spacing w:val="8"/>
        </w:rPr>
        <w:t xml:space="preserve"> </w:t>
      </w:r>
      <w:r>
        <w:rPr>
          <w:color w:val="1A171C"/>
          <w:spacing w:val="-1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ListParagraph"/>
        <w:numPr>
          <w:ilvl w:val="0"/>
          <w:numId w:val="3"/>
        </w:numPr>
        <w:tabs>
          <w:tab w:val="left" w:pos="459"/>
        </w:tabs>
        <w:spacing w:before="130"/>
        <w:jc w:val="both"/>
        <w:rPr>
          <w:sz w:val="17"/>
        </w:rPr>
      </w:pPr>
      <w:proofErr w:type="spellStart"/>
      <w:r>
        <w:rPr>
          <w:color w:val="1A171C"/>
          <w:sz w:val="17"/>
        </w:rPr>
        <w:t>Angaben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zur</w:t>
      </w:r>
      <w:proofErr w:type="spellEnd"/>
      <w:r>
        <w:rPr>
          <w:color w:val="1A171C"/>
          <w:sz w:val="17"/>
        </w:rPr>
        <w:t xml:space="preserve"> Person des</w:t>
      </w:r>
      <w:r>
        <w:rPr>
          <w:color w:val="1A171C"/>
          <w:spacing w:val="-8"/>
          <w:sz w:val="17"/>
        </w:rPr>
        <w:t xml:space="preserve"> </w:t>
      </w:r>
      <w:proofErr w:type="spellStart"/>
      <w:r>
        <w:rPr>
          <w:color w:val="1A171C"/>
          <w:sz w:val="17"/>
        </w:rPr>
        <w:t>Antragstellers</w:t>
      </w:r>
      <w:proofErr w:type="spellEnd"/>
    </w:p>
    <w:p w:rsidR="00B3465A" w:rsidRDefault="001649AD">
      <w:pPr>
        <w:pStyle w:val="BodyText"/>
        <w:spacing w:before="120"/>
      </w:pPr>
      <w:r>
        <w:rPr>
          <w:color w:val="1A171C"/>
        </w:rPr>
        <w:t xml:space="preserve">a.    </w:t>
      </w:r>
      <w:proofErr w:type="spellStart"/>
      <w:r>
        <w:rPr>
          <w:color w:val="1A171C"/>
        </w:rPr>
        <w:t>Familienname</w:t>
      </w:r>
      <w:proofErr w:type="spellEnd"/>
      <w:r>
        <w:rPr>
          <w:color w:val="1A171C"/>
        </w:rPr>
        <w:t xml:space="preserve">(n):   </w:t>
      </w:r>
      <w:r>
        <w:rPr>
          <w:color w:val="1A171C"/>
          <w:spacing w:val="1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</w:pPr>
      <w:r>
        <w:rPr>
          <w:color w:val="1A171C"/>
        </w:rPr>
        <w:t xml:space="preserve">b.    </w:t>
      </w:r>
      <w:proofErr w:type="spellStart"/>
      <w:r>
        <w:rPr>
          <w:color w:val="1A171C"/>
        </w:rPr>
        <w:t>Vorname</w:t>
      </w:r>
      <w:proofErr w:type="spellEnd"/>
      <w:r>
        <w:rPr>
          <w:color w:val="1A171C"/>
        </w:rPr>
        <w:t xml:space="preserve">(n):     </w:t>
      </w:r>
      <w:proofErr w:type="gramStart"/>
      <w:r>
        <w:rPr>
          <w:color w:val="1A171C"/>
        </w:rPr>
        <w:t>...........................................................................................................................................................................................</w:t>
      </w:r>
      <w:r>
        <w:rPr>
          <w:color w:val="1A171C"/>
          <w:spacing w:val="27"/>
        </w:rPr>
        <w:t xml:space="preserve"> </w:t>
      </w:r>
      <w:r>
        <w:rPr>
          <w:color w:val="1A171C"/>
        </w:rPr>
        <w:t>.</w:t>
      </w:r>
      <w:proofErr w:type="gramEnd"/>
    </w:p>
    <w:p w:rsidR="00B3465A" w:rsidRDefault="001649AD">
      <w:pPr>
        <w:pStyle w:val="BodyText"/>
        <w:tabs>
          <w:tab w:val="left" w:leader="dot" w:pos="7635"/>
        </w:tabs>
        <w:spacing w:before="129"/>
      </w:pPr>
      <w:r>
        <w:rPr>
          <w:color w:val="1A171C"/>
          <w:w w:val="95"/>
        </w:rPr>
        <w:t>c.</w:t>
      </w:r>
      <w:r>
        <w:rPr>
          <w:color w:val="1A171C"/>
          <w:spacing w:val="18"/>
          <w:w w:val="95"/>
        </w:rPr>
        <w:t xml:space="preserve"> </w:t>
      </w:r>
      <w:proofErr w:type="spellStart"/>
      <w:r>
        <w:rPr>
          <w:color w:val="1A171C"/>
          <w:w w:val="95"/>
        </w:rPr>
        <w:t>Geburtsdatum</w:t>
      </w:r>
      <w:proofErr w:type="spellEnd"/>
      <w:r>
        <w:rPr>
          <w:color w:val="1A171C"/>
          <w:w w:val="95"/>
        </w:rPr>
        <w:t>:</w:t>
      </w:r>
      <w:r>
        <w:rPr>
          <w:color w:val="1A171C"/>
          <w:w w:val="95"/>
        </w:rPr>
        <w:tab/>
      </w:r>
      <w:r>
        <w:rPr>
          <w:color w:val="1A171C"/>
          <w:w w:val="90"/>
        </w:rPr>
        <w:t>(TT/MM/JJJJ)</w:t>
      </w:r>
    </w:p>
    <w:p w:rsidR="00B3465A" w:rsidRPr="00956980" w:rsidRDefault="001649AD">
      <w:pPr>
        <w:pStyle w:val="BodyText"/>
        <w:spacing w:before="128"/>
        <w:rPr>
          <w:lang w:val="nl-NL"/>
        </w:rPr>
      </w:pPr>
      <w:r w:rsidRPr="00956980">
        <w:rPr>
          <w:color w:val="1A171C"/>
          <w:lang w:val="nl-NL"/>
        </w:rPr>
        <w:t>oder</w:t>
      </w:r>
    </w:p>
    <w:p w:rsidR="00B3465A" w:rsidRPr="00956980" w:rsidRDefault="001649AD">
      <w:pPr>
        <w:pStyle w:val="BodyText"/>
        <w:rPr>
          <w:lang w:val="nl-NL"/>
        </w:rPr>
      </w:pPr>
      <w:r w:rsidRPr="00956980">
        <w:rPr>
          <w:color w:val="1A171C"/>
          <w:lang w:val="nl-NL"/>
        </w:rPr>
        <w:t>a. Name der öffentliche Aufgaben wahrnehmenden Einrichtung: ..................................................................................................</w:t>
      </w:r>
    </w:p>
    <w:p w:rsidR="00B3465A" w:rsidRPr="00956980" w:rsidRDefault="001649AD">
      <w:pPr>
        <w:pStyle w:val="ListParagraph"/>
        <w:numPr>
          <w:ilvl w:val="0"/>
          <w:numId w:val="3"/>
        </w:numPr>
        <w:tabs>
          <w:tab w:val="left" w:pos="459"/>
        </w:tabs>
        <w:spacing w:before="129"/>
        <w:jc w:val="both"/>
        <w:rPr>
          <w:sz w:val="17"/>
          <w:lang w:val="nl-NL"/>
        </w:rPr>
      </w:pPr>
      <w:r w:rsidRPr="00956980">
        <w:rPr>
          <w:color w:val="1A171C"/>
          <w:w w:val="95"/>
          <w:sz w:val="17"/>
          <w:lang w:val="nl-NL"/>
        </w:rPr>
        <w:t>Angaben</w:t>
      </w:r>
      <w:r w:rsidRPr="00956980">
        <w:rPr>
          <w:color w:val="1A171C"/>
          <w:spacing w:val="24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zu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der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(den)</w:t>
      </w:r>
      <w:r w:rsidRPr="00956980">
        <w:rPr>
          <w:color w:val="1A171C"/>
          <w:spacing w:val="24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Person(en),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für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die</w:t>
      </w:r>
      <w:r w:rsidRPr="00956980">
        <w:rPr>
          <w:color w:val="1A171C"/>
          <w:spacing w:val="22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Unterhalt</w:t>
      </w:r>
      <w:r w:rsidRPr="00956980">
        <w:rPr>
          <w:color w:val="1A171C"/>
          <w:spacing w:val="22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verlangt</w:t>
      </w:r>
      <w:r w:rsidRPr="00956980">
        <w:rPr>
          <w:color w:val="1A171C"/>
          <w:spacing w:val="22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wird</w:t>
      </w:r>
      <w:r w:rsidRPr="00956980">
        <w:rPr>
          <w:color w:val="1A171C"/>
          <w:spacing w:val="22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oder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zu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zahlen</w:t>
      </w:r>
      <w:r w:rsidRPr="00956980">
        <w:rPr>
          <w:color w:val="1A171C"/>
          <w:spacing w:val="23"/>
          <w:w w:val="95"/>
          <w:sz w:val="17"/>
          <w:lang w:val="nl-NL"/>
        </w:rPr>
        <w:t xml:space="preserve"> </w:t>
      </w:r>
      <w:r w:rsidRPr="00956980">
        <w:rPr>
          <w:color w:val="1A171C"/>
          <w:w w:val="95"/>
          <w:sz w:val="17"/>
          <w:lang w:val="nl-NL"/>
        </w:rPr>
        <w:t>ist</w:t>
      </w:r>
    </w:p>
    <w:p w:rsidR="00B3465A" w:rsidRDefault="00956980">
      <w:pPr>
        <w:pStyle w:val="ListParagraph"/>
        <w:numPr>
          <w:ilvl w:val="1"/>
          <w:numId w:val="3"/>
        </w:numPr>
        <w:tabs>
          <w:tab w:val="left" w:pos="630"/>
        </w:tabs>
        <w:spacing w:before="47"/>
        <w:rPr>
          <w:sz w:val="17"/>
        </w:rPr>
      </w:pPr>
      <w:bookmarkStart w:id="1" w:name="_Hlk7777456"/>
      <w:r>
        <w:rPr>
          <w:color w:val="1A171C"/>
          <w:position w:val="-3"/>
          <w:sz w:val="29"/>
        </w:rPr>
        <w:sym w:font="Wingdings" w:char="F0A8"/>
      </w:r>
      <w:bookmarkEnd w:id="1"/>
      <w:r>
        <w:rPr>
          <w:color w:val="1A171C"/>
          <w:position w:val="-3"/>
          <w:sz w:val="29"/>
        </w:rPr>
        <w:t xml:space="preserve"> </w:t>
      </w:r>
      <w:r w:rsidR="001649AD">
        <w:rPr>
          <w:color w:val="1A171C"/>
          <w:sz w:val="17"/>
        </w:rPr>
        <w:t xml:space="preserve">Die Person </w:t>
      </w:r>
      <w:proofErr w:type="spellStart"/>
      <w:r w:rsidR="001649AD">
        <w:rPr>
          <w:color w:val="1A171C"/>
          <w:sz w:val="17"/>
        </w:rPr>
        <w:t>ist</w:t>
      </w:r>
      <w:proofErr w:type="spellEnd"/>
      <w:r w:rsidR="001649AD">
        <w:rPr>
          <w:color w:val="1A171C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identisch</w:t>
      </w:r>
      <w:proofErr w:type="spellEnd"/>
      <w:r w:rsidR="001649AD">
        <w:rPr>
          <w:color w:val="1A171C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mit</w:t>
      </w:r>
      <w:proofErr w:type="spellEnd"/>
      <w:r w:rsidR="001649AD">
        <w:rPr>
          <w:color w:val="1A171C"/>
          <w:sz w:val="17"/>
        </w:rPr>
        <w:t xml:space="preserve"> dem </w:t>
      </w:r>
      <w:proofErr w:type="spellStart"/>
      <w:r w:rsidR="001649AD">
        <w:rPr>
          <w:color w:val="1A171C"/>
          <w:sz w:val="17"/>
        </w:rPr>
        <w:t>unter</w:t>
      </w:r>
      <w:proofErr w:type="spellEnd"/>
      <w:r w:rsidR="001649AD">
        <w:rPr>
          <w:color w:val="1A171C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Nummer</w:t>
      </w:r>
      <w:proofErr w:type="spellEnd"/>
      <w:r w:rsidR="001649AD">
        <w:rPr>
          <w:color w:val="1A171C"/>
          <w:sz w:val="17"/>
        </w:rPr>
        <w:t xml:space="preserve"> 4 </w:t>
      </w:r>
      <w:proofErr w:type="spellStart"/>
      <w:r w:rsidR="001649AD">
        <w:rPr>
          <w:color w:val="1A171C"/>
          <w:sz w:val="17"/>
        </w:rPr>
        <w:t>genannten</w:t>
      </w:r>
      <w:proofErr w:type="spellEnd"/>
      <w:r w:rsidR="001649AD">
        <w:rPr>
          <w:color w:val="1A171C"/>
          <w:spacing w:val="26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Antragsteller</w:t>
      </w:r>
      <w:proofErr w:type="spellEnd"/>
    </w:p>
    <w:p w:rsidR="00B3465A" w:rsidRDefault="001649AD">
      <w:pPr>
        <w:pStyle w:val="BodyText"/>
        <w:spacing w:before="63"/>
      </w:pPr>
      <w:r>
        <w:rPr>
          <w:color w:val="1A171C"/>
        </w:rPr>
        <w:t xml:space="preserve">b. </w:t>
      </w:r>
      <w:proofErr w:type="spellStart"/>
      <w:r>
        <w:rPr>
          <w:color w:val="1A171C"/>
        </w:rPr>
        <w:t>i</w:t>
      </w:r>
      <w:proofErr w:type="spellEnd"/>
      <w:r>
        <w:rPr>
          <w:color w:val="1A171C"/>
        </w:rPr>
        <w:t xml:space="preserve">. </w:t>
      </w:r>
      <w:proofErr w:type="spellStart"/>
      <w:r>
        <w:rPr>
          <w:color w:val="1A171C"/>
        </w:rPr>
        <w:t>Familienname</w:t>
      </w:r>
      <w:proofErr w:type="spellEnd"/>
      <w:r>
        <w:rPr>
          <w:color w:val="1A171C"/>
        </w:rPr>
        <w:t>(n): 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29"/>
        <w:ind w:left="896"/>
      </w:pPr>
      <w:proofErr w:type="spellStart"/>
      <w:r>
        <w:rPr>
          <w:color w:val="1A171C"/>
        </w:rPr>
        <w:t>Vorname</w:t>
      </w:r>
      <w:proofErr w:type="spellEnd"/>
      <w:r>
        <w:rPr>
          <w:color w:val="1A171C"/>
        </w:rPr>
        <w:t xml:space="preserve">(n):      </w:t>
      </w:r>
      <w:r>
        <w:rPr>
          <w:color w:val="1A171C"/>
          <w:spacing w:val="3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tabs>
          <w:tab w:val="left" w:leader="dot" w:pos="7639"/>
        </w:tabs>
        <w:ind w:left="896"/>
      </w:pPr>
      <w:proofErr w:type="spellStart"/>
      <w:r>
        <w:rPr>
          <w:color w:val="1A171C"/>
          <w:w w:val="95"/>
        </w:rPr>
        <w:t>Geburtsdatum</w:t>
      </w:r>
      <w:proofErr w:type="spellEnd"/>
      <w:r>
        <w:rPr>
          <w:color w:val="1A171C"/>
          <w:w w:val="95"/>
        </w:rPr>
        <w:t>:</w:t>
      </w:r>
      <w:r>
        <w:rPr>
          <w:color w:val="1A171C"/>
          <w:w w:val="95"/>
        </w:rPr>
        <w:tab/>
      </w:r>
      <w:r>
        <w:rPr>
          <w:color w:val="1A171C"/>
          <w:w w:val="90"/>
        </w:rPr>
        <w:t>(TT/MM/JJJJ)</w:t>
      </w:r>
    </w:p>
    <w:p w:rsidR="00B3465A" w:rsidRDefault="001649AD">
      <w:pPr>
        <w:pStyle w:val="BodyText"/>
        <w:spacing w:before="129"/>
        <w:ind w:left="750" w:right="176"/>
        <w:jc w:val="center"/>
      </w:pPr>
      <w:r>
        <w:rPr>
          <w:color w:val="1A171C"/>
        </w:rPr>
        <w:t xml:space="preserve">ii. </w:t>
      </w:r>
      <w:proofErr w:type="spellStart"/>
      <w:r>
        <w:rPr>
          <w:color w:val="1A171C"/>
        </w:rPr>
        <w:t>Familienname</w:t>
      </w:r>
      <w:proofErr w:type="spellEnd"/>
      <w:r>
        <w:rPr>
          <w:color w:val="1A171C"/>
        </w:rPr>
        <w:t>(n): 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ind w:left="896"/>
      </w:pPr>
      <w:proofErr w:type="spellStart"/>
      <w:r>
        <w:rPr>
          <w:color w:val="1A171C"/>
        </w:rPr>
        <w:t>Vorname</w:t>
      </w:r>
      <w:proofErr w:type="spellEnd"/>
      <w:r>
        <w:rPr>
          <w:color w:val="1A171C"/>
        </w:rPr>
        <w:t xml:space="preserve">(n):      </w:t>
      </w:r>
      <w:r>
        <w:rPr>
          <w:color w:val="1A171C"/>
          <w:spacing w:val="3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tabs>
          <w:tab w:val="left" w:leader="dot" w:pos="7639"/>
        </w:tabs>
        <w:spacing w:before="128"/>
        <w:ind w:left="896"/>
      </w:pPr>
      <w:proofErr w:type="spellStart"/>
      <w:r>
        <w:rPr>
          <w:color w:val="1A171C"/>
          <w:w w:val="95"/>
        </w:rPr>
        <w:t>Geburtsdatum</w:t>
      </w:r>
      <w:proofErr w:type="spellEnd"/>
      <w:r>
        <w:rPr>
          <w:color w:val="1A171C"/>
          <w:w w:val="95"/>
        </w:rPr>
        <w:t>:</w:t>
      </w:r>
      <w:r>
        <w:rPr>
          <w:color w:val="1A171C"/>
          <w:w w:val="95"/>
        </w:rPr>
        <w:tab/>
      </w:r>
      <w:r>
        <w:rPr>
          <w:color w:val="1A171C"/>
          <w:w w:val="90"/>
        </w:rPr>
        <w:t>(TT/MM/JJJJ)</w:t>
      </w:r>
    </w:p>
    <w:p w:rsidR="00B3465A" w:rsidRDefault="001649AD">
      <w:pPr>
        <w:pStyle w:val="BodyText"/>
        <w:ind w:left="750" w:right="215"/>
        <w:jc w:val="center"/>
      </w:pPr>
      <w:r>
        <w:rPr>
          <w:color w:val="1A171C"/>
        </w:rPr>
        <w:t xml:space="preserve">iii. </w:t>
      </w:r>
      <w:proofErr w:type="spellStart"/>
      <w:r>
        <w:rPr>
          <w:color w:val="1A171C"/>
        </w:rPr>
        <w:t>Familienname</w:t>
      </w:r>
      <w:proofErr w:type="spellEnd"/>
      <w:r>
        <w:rPr>
          <w:color w:val="1A171C"/>
        </w:rPr>
        <w:t>(n): 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29"/>
        <w:ind w:left="896"/>
      </w:pPr>
      <w:proofErr w:type="spellStart"/>
      <w:r>
        <w:rPr>
          <w:color w:val="1A171C"/>
        </w:rPr>
        <w:t>Vorname</w:t>
      </w:r>
      <w:proofErr w:type="spellEnd"/>
      <w:r>
        <w:rPr>
          <w:color w:val="1A171C"/>
        </w:rPr>
        <w:t xml:space="preserve">(n):      </w:t>
      </w:r>
      <w:r>
        <w:rPr>
          <w:color w:val="1A171C"/>
          <w:spacing w:val="34"/>
        </w:rPr>
        <w:t xml:space="preserve"> </w:t>
      </w:r>
      <w:r>
        <w:rPr>
          <w:color w:val="1A171C"/>
        </w:rPr>
        <w:t>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tabs>
          <w:tab w:val="left" w:leader="dot" w:pos="7639"/>
        </w:tabs>
        <w:ind w:left="896"/>
      </w:pPr>
      <w:proofErr w:type="spellStart"/>
      <w:r>
        <w:rPr>
          <w:color w:val="1A171C"/>
          <w:w w:val="95"/>
        </w:rPr>
        <w:t>Geburtsdatum</w:t>
      </w:r>
      <w:proofErr w:type="spellEnd"/>
      <w:r>
        <w:rPr>
          <w:color w:val="1A171C"/>
          <w:w w:val="95"/>
        </w:rPr>
        <w:t>:</w:t>
      </w:r>
      <w:r>
        <w:rPr>
          <w:color w:val="1A171C"/>
          <w:w w:val="95"/>
        </w:rPr>
        <w:tab/>
      </w:r>
      <w:r>
        <w:rPr>
          <w:color w:val="1A171C"/>
          <w:w w:val="90"/>
        </w:rPr>
        <w:t>(TT/MM/JJJJ)</w:t>
      </w:r>
    </w:p>
    <w:p w:rsidR="00B3465A" w:rsidRDefault="001649AD">
      <w:pPr>
        <w:pStyle w:val="ListParagraph"/>
        <w:numPr>
          <w:ilvl w:val="0"/>
          <w:numId w:val="3"/>
        </w:numPr>
        <w:tabs>
          <w:tab w:val="left" w:pos="459"/>
        </w:tabs>
        <w:spacing w:before="129"/>
        <w:jc w:val="both"/>
        <w:rPr>
          <w:sz w:val="17"/>
        </w:rPr>
      </w:pPr>
      <w:proofErr w:type="spellStart"/>
      <w:r>
        <w:rPr>
          <w:color w:val="1A171C"/>
          <w:sz w:val="17"/>
        </w:rPr>
        <w:t>Angaben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zur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verpflichteten</w:t>
      </w:r>
      <w:proofErr w:type="spellEnd"/>
      <w:r>
        <w:rPr>
          <w:color w:val="1A171C"/>
          <w:sz w:val="17"/>
        </w:rPr>
        <w:t xml:space="preserve"> Person</w:t>
      </w:r>
      <w:r>
        <w:rPr>
          <w:color w:val="1A171C"/>
          <w:spacing w:val="1"/>
          <w:sz w:val="17"/>
        </w:rPr>
        <w:t xml:space="preserve"> </w:t>
      </w:r>
      <w:r>
        <w:rPr>
          <w:color w:val="1A171C"/>
          <w:sz w:val="17"/>
        </w:rPr>
        <w:t>(</w:t>
      </w:r>
      <w:r>
        <w:rPr>
          <w:color w:val="1A171C"/>
          <w:position w:val="5"/>
          <w:sz w:val="11"/>
        </w:rPr>
        <w:t>1</w:t>
      </w:r>
      <w:r>
        <w:rPr>
          <w:color w:val="1A171C"/>
          <w:sz w:val="17"/>
        </w:rPr>
        <w:t>)</w:t>
      </w:r>
    </w:p>
    <w:p w:rsidR="00B3465A" w:rsidRDefault="00956980">
      <w:pPr>
        <w:pStyle w:val="ListParagraph"/>
        <w:numPr>
          <w:ilvl w:val="1"/>
          <w:numId w:val="3"/>
        </w:numPr>
        <w:tabs>
          <w:tab w:val="left" w:pos="630"/>
        </w:tabs>
        <w:spacing w:before="47"/>
        <w:rPr>
          <w:sz w:val="17"/>
        </w:rPr>
      </w:pPr>
      <w:r>
        <w:rPr>
          <w:color w:val="1A171C"/>
          <w:position w:val="-3"/>
          <w:sz w:val="29"/>
        </w:rPr>
        <w:sym w:font="Wingdings" w:char="F0A8"/>
      </w:r>
      <w:r w:rsidR="001649AD">
        <w:rPr>
          <w:i/>
          <w:color w:val="1A171C"/>
          <w:position w:val="-3"/>
          <w:sz w:val="29"/>
        </w:rPr>
        <w:t xml:space="preserve"> </w:t>
      </w:r>
      <w:r w:rsidR="001649AD">
        <w:rPr>
          <w:color w:val="1A171C"/>
          <w:sz w:val="17"/>
        </w:rPr>
        <w:t xml:space="preserve">Die Person </w:t>
      </w:r>
      <w:proofErr w:type="spellStart"/>
      <w:r w:rsidR="001649AD">
        <w:rPr>
          <w:color w:val="1A171C"/>
          <w:sz w:val="17"/>
        </w:rPr>
        <w:t>ist</w:t>
      </w:r>
      <w:proofErr w:type="spellEnd"/>
      <w:r w:rsidR="001649AD">
        <w:rPr>
          <w:color w:val="1A171C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identisch</w:t>
      </w:r>
      <w:proofErr w:type="spellEnd"/>
      <w:r w:rsidR="001649AD">
        <w:rPr>
          <w:color w:val="1A171C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mit</w:t>
      </w:r>
      <w:proofErr w:type="spellEnd"/>
      <w:r w:rsidR="001649AD">
        <w:rPr>
          <w:color w:val="1A171C"/>
          <w:sz w:val="17"/>
        </w:rPr>
        <w:t xml:space="preserve"> dem </w:t>
      </w:r>
      <w:proofErr w:type="spellStart"/>
      <w:r w:rsidR="001649AD">
        <w:rPr>
          <w:color w:val="1A171C"/>
          <w:sz w:val="17"/>
        </w:rPr>
        <w:t>unter</w:t>
      </w:r>
      <w:proofErr w:type="spellEnd"/>
      <w:r w:rsidR="001649AD">
        <w:rPr>
          <w:color w:val="1A171C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Nummer</w:t>
      </w:r>
      <w:proofErr w:type="spellEnd"/>
      <w:r w:rsidR="001649AD">
        <w:rPr>
          <w:color w:val="1A171C"/>
          <w:sz w:val="17"/>
        </w:rPr>
        <w:t xml:space="preserve"> 4 </w:t>
      </w:r>
      <w:proofErr w:type="spellStart"/>
      <w:r w:rsidR="001649AD">
        <w:rPr>
          <w:color w:val="1A171C"/>
          <w:sz w:val="17"/>
        </w:rPr>
        <w:t>genannten</w:t>
      </w:r>
      <w:proofErr w:type="spellEnd"/>
      <w:r w:rsidR="001649AD">
        <w:rPr>
          <w:color w:val="1A171C"/>
          <w:spacing w:val="26"/>
          <w:sz w:val="17"/>
        </w:rPr>
        <w:t xml:space="preserve"> </w:t>
      </w:r>
      <w:proofErr w:type="spellStart"/>
      <w:r w:rsidR="001649AD">
        <w:rPr>
          <w:color w:val="1A171C"/>
          <w:sz w:val="17"/>
        </w:rPr>
        <w:t>Antragsteller</w:t>
      </w:r>
      <w:proofErr w:type="spellEnd"/>
    </w:p>
    <w:p w:rsidR="00B3465A" w:rsidRDefault="00C0620B">
      <w:pPr>
        <w:pStyle w:val="BodyText"/>
        <w:spacing w:before="6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1221105</wp:posOffset>
                </wp:positionH>
                <wp:positionV relativeFrom="paragraph">
                  <wp:posOffset>113030</wp:posOffset>
                </wp:positionV>
                <wp:extent cx="652780" cy="0"/>
                <wp:effectExtent l="11430" t="5080" r="12065" b="1397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BAE68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pt" to="147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uIp+/9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:rsidR="00B3465A" w:rsidRPr="00956980" w:rsidRDefault="001649AD">
      <w:pPr>
        <w:spacing w:line="232" w:lineRule="auto"/>
        <w:ind w:left="453" w:hanging="206"/>
        <w:rPr>
          <w:sz w:val="14"/>
          <w:lang w:val="nl-NL"/>
        </w:rPr>
      </w:pPr>
      <w:r w:rsidRPr="00956980">
        <w:rPr>
          <w:color w:val="1A171C"/>
          <w:sz w:val="14"/>
          <w:lang w:val="nl-NL"/>
        </w:rPr>
        <w:t>(</w:t>
      </w:r>
      <w:r w:rsidRPr="00956980">
        <w:rPr>
          <w:color w:val="1A171C"/>
          <w:position w:val="4"/>
          <w:sz w:val="9"/>
          <w:lang w:val="nl-NL"/>
        </w:rPr>
        <w:t>1</w:t>
      </w:r>
      <w:r w:rsidRPr="00956980">
        <w:rPr>
          <w:color w:val="1A171C"/>
          <w:sz w:val="14"/>
          <w:lang w:val="nl-NL"/>
        </w:rPr>
        <w:t>) Nach Artikel 3 des Übereinkommens bedeutet „ ‚verpflichtete Person‘ eine Person, die Unterhalt leisten muss oder angeblich leisten muss“.</w:t>
      </w:r>
    </w:p>
    <w:p w:rsidR="00B3465A" w:rsidRPr="00956980" w:rsidRDefault="00B3465A">
      <w:pPr>
        <w:spacing w:line="232" w:lineRule="auto"/>
        <w:rPr>
          <w:sz w:val="14"/>
          <w:lang w:val="nl-NL"/>
        </w:rPr>
        <w:sectPr w:rsidR="00B3465A" w:rsidRPr="00956980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:rsidR="00B3465A" w:rsidRPr="00956980" w:rsidRDefault="001649AD">
      <w:pPr>
        <w:pStyle w:val="BodyText"/>
        <w:spacing w:before="170"/>
        <w:ind w:left="347"/>
        <w:rPr>
          <w:lang w:val="pt-PT"/>
        </w:rPr>
      </w:pPr>
      <w:r w:rsidRPr="00956980">
        <w:rPr>
          <w:color w:val="1A171C"/>
          <w:lang w:val="pt-PT"/>
        </w:rPr>
        <w:lastRenderedPageBreak/>
        <w:t xml:space="preserve">b.    Familienname(n):   </w:t>
      </w:r>
      <w:r w:rsidRPr="00956980">
        <w:rPr>
          <w:color w:val="1A171C"/>
          <w:spacing w:val="4"/>
          <w:lang w:val="pt-PT"/>
        </w:rPr>
        <w:t xml:space="preserve"> </w:t>
      </w:r>
      <w:r w:rsidRPr="00956980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</w:t>
      </w:r>
    </w:p>
    <w:p w:rsidR="00B3465A" w:rsidRPr="00956980" w:rsidRDefault="001649AD">
      <w:pPr>
        <w:pStyle w:val="BodyText"/>
        <w:spacing w:before="158"/>
        <w:ind w:left="347"/>
        <w:rPr>
          <w:lang w:val="pt-PT"/>
        </w:rPr>
      </w:pPr>
      <w:r w:rsidRPr="00956980">
        <w:rPr>
          <w:color w:val="1A171C"/>
          <w:lang w:val="pt-PT"/>
        </w:rPr>
        <w:t>c.     Vorname(n):     ...........................................................................................................................................................................................</w:t>
      </w:r>
      <w:r w:rsidRPr="00956980">
        <w:rPr>
          <w:color w:val="1A171C"/>
          <w:spacing w:val="8"/>
          <w:lang w:val="pt-PT"/>
        </w:rPr>
        <w:t xml:space="preserve"> </w:t>
      </w:r>
      <w:r w:rsidRPr="00956980">
        <w:rPr>
          <w:color w:val="1A171C"/>
          <w:lang w:val="pt-PT"/>
        </w:rPr>
        <w:t>.</w:t>
      </w:r>
    </w:p>
    <w:p w:rsidR="00B3465A" w:rsidRPr="00956980" w:rsidRDefault="001649AD">
      <w:pPr>
        <w:pStyle w:val="BodyText"/>
        <w:tabs>
          <w:tab w:val="left" w:leader="dot" w:pos="7522"/>
        </w:tabs>
        <w:spacing w:before="158"/>
        <w:ind w:left="347"/>
        <w:rPr>
          <w:lang w:val="pt-PT"/>
        </w:rPr>
      </w:pPr>
      <w:r w:rsidRPr="00956980">
        <w:rPr>
          <w:color w:val="1A171C"/>
          <w:w w:val="95"/>
          <w:lang w:val="pt-PT"/>
        </w:rPr>
        <w:t>d.</w:t>
      </w:r>
      <w:r w:rsidRPr="00956980">
        <w:rPr>
          <w:color w:val="1A171C"/>
          <w:spacing w:val="5"/>
          <w:w w:val="95"/>
          <w:lang w:val="pt-PT"/>
        </w:rPr>
        <w:t xml:space="preserve"> </w:t>
      </w:r>
      <w:r w:rsidRPr="00956980">
        <w:rPr>
          <w:color w:val="1A171C"/>
          <w:w w:val="95"/>
          <w:lang w:val="pt-PT"/>
        </w:rPr>
        <w:t>Geburtsdatum:</w:t>
      </w:r>
      <w:r w:rsidRPr="00956980">
        <w:rPr>
          <w:color w:val="1A171C"/>
          <w:w w:val="95"/>
          <w:lang w:val="pt-PT"/>
        </w:rPr>
        <w:tab/>
      </w:r>
      <w:r w:rsidRPr="00956980">
        <w:rPr>
          <w:color w:val="1A171C"/>
          <w:lang w:val="pt-PT"/>
        </w:rPr>
        <w:t>(TT/MM/JJJJ)</w:t>
      </w:r>
    </w:p>
    <w:p w:rsidR="00B3465A" w:rsidRPr="00956980" w:rsidRDefault="001649AD">
      <w:pPr>
        <w:pStyle w:val="ListParagraph"/>
        <w:numPr>
          <w:ilvl w:val="0"/>
          <w:numId w:val="3"/>
        </w:numPr>
        <w:tabs>
          <w:tab w:val="left" w:pos="345"/>
        </w:tabs>
        <w:spacing w:before="159"/>
        <w:ind w:left="344" w:hanging="208"/>
        <w:jc w:val="left"/>
        <w:rPr>
          <w:sz w:val="17"/>
          <w:lang w:val="nl-NL"/>
        </w:rPr>
      </w:pPr>
      <w:r w:rsidRPr="00956980">
        <w:rPr>
          <w:color w:val="1A171C"/>
          <w:sz w:val="17"/>
          <w:lang w:val="nl-NL"/>
        </w:rPr>
        <w:t>Dieses</w:t>
      </w:r>
      <w:r w:rsidRPr="00956980">
        <w:rPr>
          <w:color w:val="1A171C"/>
          <w:spacing w:val="14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Übermittlungsformblatt</w:t>
      </w:r>
      <w:r w:rsidRPr="00956980">
        <w:rPr>
          <w:color w:val="1A171C"/>
          <w:spacing w:val="14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30</w:t>
      </w:r>
      <w:r w:rsidRPr="00956980">
        <w:rPr>
          <w:color w:val="1A171C"/>
          <w:spacing w:val="16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betrifft</w:t>
      </w:r>
      <w:r w:rsidRPr="00956980">
        <w:rPr>
          <w:color w:val="1A171C"/>
          <w:spacing w:val="13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einen</w:t>
      </w:r>
      <w:r w:rsidRPr="00956980">
        <w:rPr>
          <w:color w:val="1A171C"/>
          <w:spacing w:val="16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und</w:t>
      </w:r>
      <w:r w:rsidRPr="00956980">
        <w:rPr>
          <w:color w:val="1A171C"/>
          <w:spacing w:val="15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ist</w:t>
      </w:r>
      <w:r w:rsidRPr="00956980">
        <w:rPr>
          <w:color w:val="1A171C"/>
          <w:spacing w:val="14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begleitet</w:t>
      </w:r>
      <w:r w:rsidRPr="00956980">
        <w:rPr>
          <w:color w:val="1A171C"/>
          <w:spacing w:val="14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von</w:t>
      </w:r>
      <w:r w:rsidRPr="00956980">
        <w:rPr>
          <w:color w:val="1A171C"/>
          <w:spacing w:val="15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einem</w:t>
      </w:r>
      <w:r w:rsidRPr="00956980">
        <w:rPr>
          <w:color w:val="1A171C"/>
          <w:spacing w:val="16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Antrag</w:t>
      </w:r>
      <w:r w:rsidRPr="00956980">
        <w:rPr>
          <w:color w:val="1A171C"/>
          <w:spacing w:val="13"/>
          <w:sz w:val="17"/>
          <w:lang w:val="nl-NL"/>
        </w:rPr>
        <w:t xml:space="preserve"> </w:t>
      </w:r>
      <w:r w:rsidRPr="00956980">
        <w:rPr>
          <w:color w:val="1A171C"/>
          <w:sz w:val="17"/>
          <w:lang w:val="nl-NL"/>
        </w:rPr>
        <w:t>nach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spacing w:before="84"/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a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10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b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9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0"/>
          <w:sz w:val="17"/>
        </w:rPr>
        <w:t xml:space="preserve"> </w:t>
      </w:r>
      <w:r>
        <w:rPr>
          <w:color w:val="1A171C"/>
          <w:sz w:val="17"/>
        </w:rPr>
        <w:t>c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spacing w:before="18"/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d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3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11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e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8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9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0"/>
          <w:sz w:val="17"/>
        </w:rPr>
        <w:t xml:space="preserve"> </w:t>
      </w:r>
      <w:r>
        <w:rPr>
          <w:color w:val="1A171C"/>
          <w:sz w:val="17"/>
        </w:rPr>
        <w:t>f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2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a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2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10"/>
          <w:sz w:val="17"/>
        </w:rPr>
        <w:t xml:space="preserve"> </w:t>
      </w:r>
      <w:r>
        <w:rPr>
          <w:color w:val="1A171C"/>
          <w:sz w:val="17"/>
        </w:rPr>
        <w:t>2</w:t>
      </w:r>
      <w:r>
        <w:rPr>
          <w:color w:val="1A171C"/>
          <w:spacing w:val="-10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b</w:t>
      </w:r>
    </w:p>
    <w:p w:rsidR="00B3465A" w:rsidRDefault="001649AD">
      <w:pPr>
        <w:pStyle w:val="ListParagraph"/>
        <w:numPr>
          <w:ilvl w:val="0"/>
          <w:numId w:val="2"/>
        </w:numPr>
        <w:tabs>
          <w:tab w:val="left" w:pos="604"/>
        </w:tabs>
        <w:spacing w:before="19"/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11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9"/>
          <w:sz w:val="17"/>
        </w:rPr>
        <w:t xml:space="preserve"> </w:t>
      </w:r>
      <w:r>
        <w:rPr>
          <w:color w:val="1A171C"/>
          <w:sz w:val="17"/>
        </w:rPr>
        <w:t>2</w:t>
      </w:r>
      <w:r>
        <w:rPr>
          <w:color w:val="1A171C"/>
          <w:spacing w:val="-9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10"/>
          <w:sz w:val="17"/>
        </w:rPr>
        <w:t xml:space="preserve"> </w:t>
      </w:r>
      <w:r>
        <w:rPr>
          <w:color w:val="1A171C"/>
          <w:sz w:val="17"/>
        </w:rPr>
        <w:t>c</w:t>
      </w:r>
    </w:p>
    <w:p w:rsidR="00B3465A" w:rsidRDefault="001649AD">
      <w:pPr>
        <w:pStyle w:val="ListParagraph"/>
        <w:numPr>
          <w:ilvl w:val="0"/>
          <w:numId w:val="3"/>
        </w:numPr>
        <w:tabs>
          <w:tab w:val="left" w:pos="345"/>
        </w:tabs>
        <w:spacing w:before="91"/>
        <w:ind w:left="344" w:hanging="208"/>
        <w:jc w:val="left"/>
        <w:rPr>
          <w:sz w:val="17"/>
        </w:rPr>
      </w:pPr>
      <w:proofErr w:type="spellStart"/>
      <w:r>
        <w:rPr>
          <w:color w:val="1A171C"/>
          <w:sz w:val="17"/>
        </w:rPr>
        <w:t>Folgende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Schriftstücke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sind</w:t>
      </w:r>
      <w:proofErr w:type="spellEnd"/>
      <w:r>
        <w:rPr>
          <w:color w:val="1A171C"/>
          <w:sz w:val="17"/>
        </w:rPr>
        <w:t xml:space="preserve"> dem </w:t>
      </w:r>
      <w:proofErr w:type="spellStart"/>
      <w:r>
        <w:rPr>
          <w:color w:val="1A171C"/>
          <w:sz w:val="17"/>
        </w:rPr>
        <w:t>Antrag</w:t>
      </w:r>
      <w:proofErr w:type="spellEnd"/>
      <w:r>
        <w:rPr>
          <w:color w:val="1A171C"/>
          <w:spacing w:val="6"/>
          <w:sz w:val="17"/>
        </w:rPr>
        <w:t xml:space="preserve"> </w:t>
      </w:r>
      <w:proofErr w:type="spellStart"/>
      <w:r>
        <w:rPr>
          <w:color w:val="1A171C"/>
          <w:sz w:val="17"/>
        </w:rPr>
        <w:t>beigefügt</w:t>
      </w:r>
      <w:proofErr w:type="spellEnd"/>
      <w:r>
        <w:rPr>
          <w:color w:val="1A171C"/>
          <w:sz w:val="17"/>
        </w:rPr>
        <w:t>:</w:t>
      </w:r>
    </w:p>
    <w:p w:rsidR="00B3465A" w:rsidRDefault="001649AD">
      <w:pPr>
        <w:pStyle w:val="ListParagraph"/>
        <w:numPr>
          <w:ilvl w:val="1"/>
          <w:numId w:val="3"/>
        </w:numPr>
        <w:tabs>
          <w:tab w:val="left" w:pos="552"/>
        </w:tabs>
        <w:spacing w:before="7" w:line="350" w:lineRule="atLeast"/>
        <w:ind w:left="553" w:right="2758" w:hanging="206"/>
        <w:rPr>
          <w:sz w:val="17"/>
        </w:rPr>
      </w:pPr>
      <w:proofErr w:type="spellStart"/>
      <w:r>
        <w:rPr>
          <w:color w:val="1A171C"/>
          <w:sz w:val="17"/>
        </w:rPr>
        <w:t>Für</w:t>
      </w:r>
      <w:proofErr w:type="spellEnd"/>
      <w:r>
        <w:rPr>
          <w:color w:val="1A171C"/>
          <w:spacing w:val="-8"/>
          <w:sz w:val="17"/>
        </w:rPr>
        <w:t xml:space="preserve"> </w:t>
      </w:r>
      <w:r>
        <w:rPr>
          <w:color w:val="1A171C"/>
          <w:sz w:val="17"/>
        </w:rPr>
        <w:t>die</w:t>
      </w:r>
      <w:r>
        <w:rPr>
          <w:color w:val="1A171C"/>
          <w:spacing w:val="-8"/>
          <w:sz w:val="17"/>
        </w:rPr>
        <w:t xml:space="preserve"> </w:t>
      </w:r>
      <w:proofErr w:type="spellStart"/>
      <w:r>
        <w:rPr>
          <w:color w:val="1A171C"/>
          <w:sz w:val="17"/>
        </w:rPr>
        <w:t>Zwecke</w:t>
      </w:r>
      <w:proofErr w:type="spellEnd"/>
      <w:r>
        <w:rPr>
          <w:color w:val="1A171C"/>
          <w:spacing w:val="-8"/>
          <w:sz w:val="17"/>
        </w:rPr>
        <w:t xml:space="preserve"> </w:t>
      </w:r>
      <w:proofErr w:type="spellStart"/>
      <w:r>
        <w:rPr>
          <w:color w:val="1A171C"/>
          <w:sz w:val="17"/>
        </w:rPr>
        <w:t>eines</w:t>
      </w:r>
      <w:proofErr w:type="spellEnd"/>
      <w:r>
        <w:rPr>
          <w:color w:val="1A171C"/>
          <w:spacing w:val="-7"/>
          <w:sz w:val="17"/>
        </w:rPr>
        <w:t xml:space="preserve"> </w:t>
      </w:r>
      <w:proofErr w:type="spellStart"/>
      <w:r>
        <w:rPr>
          <w:color w:val="1A171C"/>
          <w:sz w:val="17"/>
        </w:rPr>
        <w:t>Antrags</w:t>
      </w:r>
      <w:proofErr w:type="spellEnd"/>
      <w:r>
        <w:rPr>
          <w:color w:val="1A171C"/>
          <w:spacing w:val="-8"/>
          <w:sz w:val="17"/>
        </w:rPr>
        <w:t xml:space="preserve"> </w:t>
      </w:r>
      <w:proofErr w:type="spellStart"/>
      <w:r>
        <w:rPr>
          <w:color w:val="1A171C"/>
          <w:sz w:val="17"/>
        </w:rPr>
        <w:t>nach</w:t>
      </w:r>
      <w:proofErr w:type="spellEnd"/>
      <w:r>
        <w:rPr>
          <w:color w:val="1A171C"/>
          <w:spacing w:val="-8"/>
          <w:sz w:val="17"/>
        </w:rPr>
        <w:t xml:space="preserve"> </w:t>
      </w: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-8"/>
          <w:sz w:val="17"/>
        </w:rPr>
        <w:t xml:space="preserve"> </w:t>
      </w:r>
      <w:r>
        <w:rPr>
          <w:color w:val="1A171C"/>
          <w:sz w:val="17"/>
        </w:rPr>
        <w:t>10</w:t>
      </w:r>
      <w:r>
        <w:rPr>
          <w:color w:val="1A171C"/>
          <w:spacing w:val="-6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-7"/>
          <w:sz w:val="17"/>
        </w:rPr>
        <w:t xml:space="preserve"> </w:t>
      </w:r>
      <w:r>
        <w:rPr>
          <w:color w:val="1A171C"/>
          <w:sz w:val="17"/>
        </w:rPr>
        <w:t>1</w:t>
      </w:r>
      <w:r>
        <w:rPr>
          <w:color w:val="1A171C"/>
          <w:spacing w:val="-7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pacing w:val="-9"/>
          <w:sz w:val="17"/>
        </w:rPr>
        <w:t xml:space="preserve"> </w:t>
      </w:r>
      <w:r>
        <w:rPr>
          <w:color w:val="1A171C"/>
          <w:sz w:val="17"/>
        </w:rPr>
        <w:t>a</w:t>
      </w:r>
      <w:r>
        <w:rPr>
          <w:color w:val="1A171C"/>
          <w:spacing w:val="-7"/>
          <w:sz w:val="17"/>
        </w:rPr>
        <w:t xml:space="preserve"> </w:t>
      </w:r>
      <w:r>
        <w:rPr>
          <w:color w:val="1A171C"/>
          <w:sz w:val="17"/>
        </w:rPr>
        <w:t>und</w:t>
      </w:r>
      <w:r>
        <w:rPr>
          <w:color w:val="1A171C"/>
          <w:spacing w:val="-7"/>
          <w:sz w:val="17"/>
        </w:rPr>
        <w:t xml:space="preserve"> </w:t>
      </w:r>
      <w:proofErr w:type="spellStart"/>
      <w:r>
        <w:rPr>
          <w:color w:val="1A171C"/>
          <w:sz w:val="17"/>
        </w:rPr>
        <w:t>im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Einklang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mit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4"/>
          <w:sz w:val="17"/>
        </w:rPr>
        <w:t xml:space="preserve"> </w:t>
      </w:r>
      <w:r>
        <w:rPr>
          <w:color w:val="1A171C"/>
          <w:sz w:val="17"/>
        </w:rPr>
        <w:t>25: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t>vollständiger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Wortlaut</w:t>
      </w:r>
      <w:proofErr w:type="spellEnd"/>
      <w:r>
        <w:rPr>
          <w:color w:val="1A171C"/>
          <w:sz w:val="17"/>
        </w:rPr>
        <w:t xml:space="preserve"> der </w:t>
      </w:r>
      <w:proofErr w:type="spellStart"/>
      <w:r>
        <w:rPr>
          <w:color w:val="1A171C"/>
          <w:sz w:val="17"/>
        </w:rPr>
        <w:t>Entscheidung</w:t>
      </w:r>
      <w:proofErr w:type="spellEnd"/>
      <w:r>
        <w:rPr>
          <w:color w:val="1A171C"/>
          <w:sz w:val="17"/>
        </w:rPr>
        <w:t xml:space="preserve"> (Art. 25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</w:t>
      </w:r>
      <w:r w:rsidRPr="000D5BFC"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a)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r w:rsidRPr="000D5BFC">
        <w:rPr>
          <w:color w:val="1A171C"/>
          <w:sz w:val="17"/>
        </w:rPr>
        <w:t xml:space="preserve">von der </w:t>
      </w:r>
      <w:proofErr w:type="spellStart"/>
      <w:r w:rsidRPr="000D5BFC">
        <w:rPr>
          <w:color w:val="1A171C"/>
          <w:sz w:val="17"/>
        </w:rPr>
        <w:t>zuständigen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Behörde</w:t>
      </w:r>
      <w:proofErr w:type="spellEnd"/>
      <w:r w:rsidRPr="000D5BFC">
        <w:rPr>
          <w:color w:val="1A171C"/>
          <w:sz w:val="17"/>
        </w:rPr>
        <w:t xml:space="preserve"> des </w:t>
      </w:r>
      <w:proofErr w:type="spellStart"/>
      <w:r w:rsidRPr="000D5BFC">
        <w:rPr>
          <w:color w:val="1A171C"/>
          <w:sz w:val="17"/>
        </w:rPr>
        <w:t>Ursprungsstaats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erstellte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Zusammenfassung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oder</w:t>
      </w:r>
      <w:proofErr w:type="spellEnd"/>
      <w:r w:rsidRPr="000D5BFC">
        <w:rPr>
          <w:color w:val="1A171C"/>
          <w:sz w:val="17"/>
        </w:rPr>
        <w:t xml:space="preserve"> von </w:t>
      </w:r>
      <w:proofErr w:type="spellStart"/>
      <w:r w:rsidRPr="000D5BFC">
        <w:rPr>
          <w:color w:val="1A171C"/>
          <w:sz w:val="17"/>
        </w:rPr>
        <w:t>ihr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erstellter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Auszug</w:t>
      </w:r>
      <w:proofErr w:type="spellEnd"/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 xml:space="preserve">(Art. 25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3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b)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(</w:t>
      </w:r>
      <w:proofErr w:type="spellStart"/>
      <w:r>
        <w:rPr>
          <w:color w:val="1A171C"/>
          <w:sz w:val="17"/>
        </w:rPr>
        <w:t>gegebenenfalls</w:t>
      </w:r>
      <w:proofErr w:type="spellEnd"/>
      <w:r>
        <w:rPr>
          <w:color w:val="1A171C"/>
          <w:sz w:val="17"/>
        </w:rPr>
        <w:t>)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mit</w:t>
      </w:r>
      <w:proofErr w:type="spellEnd"/>
      <w:r w:rsidRPr="000D5BFC">
        <w:rPr>
          <w:color w:val="1A171C"/>
          <w:sz w:val="17"/>
        </w:rPr>
        <w:t xml:space="preserve"> dem </w:t>
      </w:r>
      <w:proofErr w:type="spellStart"/>
      <w:r w:rsidRPr="000D5BFC">
        <w:rPr>
          <w:color w:val="1A171C"/>
          <w:sz w:val="17"/>
        </w:rPr>
        <w:t>Nachweis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die </w:t>
      </w:r>
      <w:proofErr w:type="spellStart"/>
      <w:r w:rsidRPr="000D5BFC">
        <w:rPr>
          <w:color w:val="1A171C"/>
          <w:sz w:val="17"/>
        </w:rPr>
        <w:t>Entscheidung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im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Ursprungsstaat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vollstreckbar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ist</w:t>
      </w:r>
      <w:proofErr w:type="spellEnd"/>
      <w:r w:rsidRPr="000D5BFC">
        <w:rPr>
          <w:color w:val="1A171C"/>
          <w:sz w:val="17"/>
        </w:rPr>
        <w:t xml:space="preserve">, und </w:t>
      </w:r>
      <w:proofErr w:type="spellStart"/>
      <w:r w:rsidRPr="000D5BFC">
        <w:rPr>
          <w:color w:val="1A171C"/>
          <w:sz w:val="17"/>
        </w:rPr>
        <w:t>im</w:t>
      </w:r>
      <w:proofErr w:type="spellEnd"/>
      <w:r w:rsidRPr="000D5BFC">
        <w:rPr>
          <w:color w:val="1A171C"/>
          <w:sz w:val="17"/>
        </w:rPr>
        <w:t xml:space="preserve"> Fall </w:t>
      </w:r>
      <w:proofErr w:type="spellStart"/>
      <w:r w:rsidRPr="000D5BFC">
        <w:rPr>
          <w:color w:val="1A171C"/>
          <w:sz w:val="17"/>
        </w:rPr>
        <w:t>einer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Entscheidung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Verwaltungsbehörde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mit</w:t>
      </w:r>
      <w:proofErr w:type="spellEnd"/>
      <w:r w:rsidRPr="000D5BFC">
        <w:rPr>
          <w:color w:val="1A171C"/>
          <w:sz w:val="17"/>
        </w:rPr>
        <w:t xml:space="preserve"> dem </w:t>
      </w:r>
      <w:proofErr w:type="spellStart"/>
      <w:r w:rsidRPr="000D5BFC">
        <w:rPr>
          <w:color w:val="1A171C"/>
          <w:sz w:val="17"/>
        </w:rPr>
        <w:t>Nachweis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die in </w:t>
      </w:r>
      <w:proofErr w:type="spellStart"/>
      <w:r w:rsidRPr="000D5BFC">
        <w:rPr>
          <w:color w:val="1A171C"/>
          <w:sz w:val="17"/>
        </w:rPr>
        <w:t>Artikel</w:t>
      </w:r>
      <w:proofErr w:type="spellEnd"/>
      <w:r w:rsidRPr="000D5BFC">
        <w:rPr>
          <w:color w:val="1A171C"/>
          <w:sz w:val="17"/>
        </w:rPr>
        <w:t xml:space="preserve"> 19 </w:t>
      </w:r>
      <w:proofErr w:type="spellStart"/>
      <w:r w:rsidRPr="000D5BFC">
        <w:rPr>
          <w:color w:val="1A171C"/>
          <w:sz w:val="17"/>
        </w:rPr>
        <w:t>Absatz</w:t>
      </w:r>
      <w:proofErr w:type="spellEnd"/>
      <w:r w:rsidRPr="000D5BFC">
        <w:rPr>
          <w:color w:val="1A171C"/>
          <w:sz w:val="17"/>
        </w:rPr>
        <w:t xml:space="preserve"> 3</w:t>
      </w:r>
      <w:r w:rsidR="000D5BFC"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genannten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Voraussetzungen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erfüllt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sind</w:t>
      </w:r>
      <w:proofErr w:type="spellEnd"/>
      <w:r w:rsidRPr="000D5BFC">
        <w:rPr>
          <w:color w:val="1A171C"/>
          <w:sz w:val="17"/>
        </w:rPr>
        <w:t xml:space="preserve">, es sei </w:t>
      </w:r>
      <w:proofErr w:type="spellStart"/>
      <w:r w:rsidRPr="000D5BFC">
        <w:rPr>
          <w:color w:val="1A171C"/>
          <w:sz w:val="17"/>
        </w:rPr>
        <w:t>denn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dieser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Staat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nach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Artikel</w:t>
      </w:r>
      <w:proofErr w:type="spellEnd"/>
      <w:r w:rsidRPr="000D5BFC">
        <w:rPr>
          <w:color w:val="1A171C"/>
          <w:sz w:val="17"/>
        </w:rPr>
        <w:t xml:space="preserve"> 57 </w:t>
      </w:r>
      <w:proofErr w:type="spellStart"/>
      <w:r w:rsidRPr="000D5BFC">
        <w:rPr>
          <w:color w:val="1A171C"/>
          <w:sz w:val="17"/>
        </w:rPr>
        <w:t>angegeben</w:t>
      </w:r>
      <w:proofErr w:type="spellEnd"/>
      <w:r w:rsidRPr="000D5BFC">
        <w:rPr>
          <w:color w:val="1A171C"/>
          <w:sz w:val="17"/>
        </w:rPr>
        <w:t xml:space="preserve"> hat,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die </w:t>
      </w:r>
      <w:proofErr w:type="spellStart"/>
      <w:r w:rsidRPr="000D5BFC">
        <w:rPr>
          <w:color w:val="1A171C"/>
          <w:sz w:val="17"/>
        </w:rPr>
        <w:t>Entscheidungen</w:t>
      </w:r>
      <w:proofErr w:type="spellEnd"/>
      <w:r w:rsidRPr="000D5BFC">
        <w:rPr>
          <w:color w:val="1A171C"/>
          <w:sz w:val="17"/>
        </w:rPr>
        <w:t xml:space="preserve"> seiner </w:t>
      </w:r>
      <w:proofErr w:type="spellStart"/>
      <w:r w:rsidRPr="000D5BFC">
        <w:rPr>
          <w:color w:val="1A171C"/>
          <w:sz w:val="17"/>
        </w:rPr>
        <w:t>Verwaltungsbehörden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diese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Voraussetzungen</w:t>
      </w:r>
      <w:proofErr w:type="spellEnd"/>
      <w:r w:rsidRPr="000D5BFC">
        <w:rPr>
          <w:color w:val="1A171C"/>
          <w:sz w:val="17"/>
        </w:rPr>
        <w:t xml:space="preserve"> stets </w:t>
      </w:r>
      <w:proofErr w:type="spellStart"/>
      <w:r w:rsidRPr="000D5BFC">
        <w:rPr>
          <w:color w:val="1A171C"/>
          <w:sz w:val="17"/>
        </w:rPr>
        <w:t>erfüllen</w:t>
      </w:r>
      <w:proofErr w:type="spellEnd"/>
      <w:r w:rsidRPr="000D5BFC">
        <w:rPr>
          <w:color w:val="1A171C"/>
          <w:sz w:val="17"/>
        </w:rPr>
        <w:t xml:space="preserve"> (Art. 25 </w:t>
      </w:r>
      <w:proofErr w:type="spellStart"/>
      <w:r w:rsidRPr="000D5BFC">
        <w:rPr>
          <w:color w:val="1A171C"/>
          <w:sz w:val="17"/>
        </w:rPr>
        <w:t>Absatz</w:t>
      </w:r>
      <w:proofErr w:type="spellEnd"/>
      <w:r w:rsidRPr="000D5BFC">
        <w:rPr>
          <w:color w:val="1A171C"/>
          <w:sz w:val="17"/>
        </w:rPr>
        <w:t xml:space="preserve"> 1 </w:t>
      </w:r>
      <w:proofErr w:type="spellStart"/>
      <w:r w:rsidRPr="000D5BFC">
        <w:rPr>
          <w:color w:val="1A171C"/>
          <w:sz w:val="17"/>
        </w:rPr>
        <w:t>Buchstabe</w:t>
      </w:r>
      <w:proofErr w:type="spellEnd"/>
      <w:r w:rsidRPr="000D5BFC">
        <w:rPr>
          <w:color w:val="1A171C"/>
          <w:sz w:val="17"/>
        </w:rPr>
        <w:t xml:space="preserve"> b), </w:t>
      </w:r>
      <w:proofErr w:type="spellStart"/>
      <w:r w:rsidRPr="000D5BFC">
        <w:rPr>
          <w:color w:val="1A171C"/>
          <w:sz w:val="17"/>
        </w:rPr>
        <w:t>oder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Artikel</w:t>
      </w:r>
      <w:proofErr w:type="spellEnd"/>
      <w:r w:rsidRPr="000D5BFC">
        <w:rPr>
          <w:color w:val="1A171C"/>
          <w:sz w:val="17"/>
        </w:rPr>
        <w:t xml:space="preserve"> 25 </w:t>
      </w:r>
      <w:proofErr w:type="spellStart"/>
      <w:r w:rsidRPr="000D5BFC">
        <w:rPr>
          <w:color w:val="1A171C"/>
          <w:sz w:val="17"/>
        </w:rPr>
        <w:t>Absatz</w:t>
      </w:r>
      <w:proofErr w:type="spellEnd"/>
      <w:r w:rsidRPr="000D5BFC">
        <w:rPr>
          <w:color w:val="1A171C"/>
          <w:sz w:val="17"/>
        </w:rPr>
        <w:t xml:space="preserve"> 3 </w:t>
      </w:r>
      <w:proofErr w:type="spellStart"/>
      <w:r w:rsidRPr="000D5BFC">
        <w:rPr>
          <w:color w:val="1A171C"/>
          <w:sz w:val="17"/>
        </w:rPr>
        <w:t>Buchstabe</w:t>
      </w:r>
      <w:proofErr w:type="spellEnd"/>
      <w:r w:rsidRPr="000D5BFC">
        <w:rPr>
          <w:color w:val="1A171C"/>
          <w:sz w:val="17"/>
        </w:rPr>
        <w:t xml:space="preserve"> c </w:t>
      </w:r>
      <w:proofErr w:type="spellStart"/>
      <w:r w:rsidRPr="000D5BFC">
        <w:rPr>
          <w:color w:val="1A171C"/>
          <w:sz w:val="17"/>
        </w:rPr>
        <w:t>Anwendung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findet</w:t>
      </w:r>
      <w:proofErr w:type="spellEnd"/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 w:rsidRPr="000D5BFC">
        <w:rPr>
          <w:color w:val="1A171C"/>
          <w:sz w:val="17"/>
        </w:rPr>
        <w:t>wenn</w:t>
      </w:r>
      <w:proofErr w:type="spellEnd"/>
      <w:r w:rsidRPr="000D5BFC">
        <w:rPr>
          <w:color w:val="1A171C"/>
          <w:sz w:val="17"/>
        </w:rPr>
        <w:t xml:space="preserve"> der </w:t>
      </w:r>
      <w:proofErr w:type="spellStart"/>
      <w:r w:rsidRPr="000D5BFC">
        <w:rPr>
          <w:color w:val="1A171C"/>
          <w:sz w:val="17"/>
        </w:rPr>
        <w:t>Antragsgegner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im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Verfahren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im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Ursprungsstaat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weder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erschienen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noch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vertreten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worden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ist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oder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mit</w:t>
      </w:r>
      <w:proofErr w:type="spellEnd"/>
      <w:r w:rsidRPr="000D5BFC">
        <w:rPr>
          <w:color w:val="1A171C"/>
          <w:sz w:val="17"/>
        </w:rPr>
        <w:t xml:space="preserve"> dem </w:t>
      </w:r>
      <w:proofErr w:type="spellStart"/>
      <w:r w:rsidRPr="000D5BFC">
        <w:rPr>
          <w:color w:val="1A171C"/>
          <w:sz w:val="17"/>
        </w:rPr>
        <w:t>Nachweis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der </w:t>
      </w:r>
      <w:proofErr w:type="spellStart"/>
      <w:r w:rsidRPr="000D5BFC">
        <w:rPr>
          <w:color w:val="1A171C"/>
          <w:sz w:val="17"/>
        </w:rPr>
        <w:t>Antragsgegner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ordnungsgemäß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vom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Verfahren</w:t>
      </w:r>
      <w:proofErr w:type="spellEnd"/>
      <w:r w:rsidR="000D5BFC"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benachrichtigt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worden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ist</w:t>
      </w:r>
      <w:proofErr w:type="spellEnd"/>
      <w:r w:rsidRPr="000D5BFC">
        <w:rPr>
          <w:color w:val="1A171C"/>
          <w:sz w:val="17"/>
        </w:rPr>
        <w:t xml:space="preserve"> und </w:t>
      </w:r>
      <w:proofErr w:type="spellStart"/>
      <w:r w:rsidRPr="000D5BFC">
        <w:rPr>
          <w:color w:val="1A171C"/>
          <w:sz w:val="17"/>
        </w:rPr>
        <w:t>Gelegenheit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hatte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gehört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zu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werden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beziehungsweise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dass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ordnungsgemäß</w:t>
      </w:r>
      <w:proofErr w:type="spellEnd"/>
      <w:r w:rsidRPr="000D5BFC">
        <w:rPr>
          <w:color w:val="1A171C"/>
          <w:sz w:val="17"/>
        </w:rPr>
        <w:t xml:space="preserve"> von der </w:t>
      </w:r>
      <w:proofErr w:type="spellStart"/>
      <w:r w:rsidRPr="000D5BFC">
        <w:rPr>
          <w:color w:val="1A171C"/>
          <w:sz w:val="17"/>
        </w:rPr>
        <w:t>Entscheidung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benachrichtigt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worden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ist</w:t>
      </w:r>
      <w:proofErr w:type="spellEnd"/>
      <w:r w:rsidRPr="000D5BFC">
        <w:rPr>
          <w:color w:val="1A171C"/>
          <w:sz w:val="17"/>
        </w:rPr>
        <w:t xml:space="preserve"> und die </w:t>
      </w:r>
      <w:proofErr w:type="spellStart"/>
      <w:r w:rsidRPr="000D5BFC">
        <w:rPr>
          <w:color w:val="1A171C"/>
          <w:sz w:val="17"/>
        </w:rPr>
        <w:t>Möglichkeit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hatte</w:t>
      </w:r>
      <w:proofErr w:type="spellEnd"/>
      <w:r w:rsidRPr="000D5BFC">
        <w:rPr>
          <w:color w:val="1A171C"/>
          <w:sz w:val="17"/>
        </w:rPr>
        <w:t xml:space="preserve">, in </w:t>
      </w:r>
      <w:proofErr w:type="spellStart"/>
      <w:r w:rsidRPr="000D5BFC">
        <w:rPr>
          <w:color w:val="1A171C"/>
          <w:sz w:val="17"/>
        </w:rPr>
        <w:t>tatsächlicher</w:t>
      </w:r>
      <w:proofErr w:type="spellEnd"/>
      <w:r w:rsidRPr="000D5BFC">
        <w:rPr>
          <w:color w:val="1A171C"/>
          <w:sz w:val="17"/>
        </w:rPr>
        <w:t xml:space="preserve"> und </w:t>
      </w:r>
      <w:proofErr w:type="spellStart"/>
      <w:r w:rsidRPr="000D5BFC">
        <w:rPr>
          <w:color w:val="1A171C"/>
          <w:sz w:val="17"/>
        </w:rPr>
        <w:t>rechtlicher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Hinsicht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diese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anzufechten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oder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Rechtsmittel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dagegen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einzulegen</w:t>
      </w:r>
      <w:proofErr w:type="spellEnd"/>
      <w:r w:rsidRPr="000D5BFC">
        <w:rPr>
          <w:color w:val="1A171C"/>
          <w:sz w:val="17"/>
        </w:rPr>
        <w:t xml:space="preserve"> (Art. 25 </w:t>
      </w:r>
      <w:proofErr w:type="spellStart"/>
      <w:r w:rsidRPr="000D5BFC">
        <w:rPr>
          <w:color w:val="1A171C"/>
          <w:sz w:val="17"/>
        </w:rPr>
        <w:t>Absatz</w:t>
      </w:r>
      <w:proofErr w:type="spellEnd"/>
      <w:r w:rsidRPr="000D5BFC">
        <w:rPr>
          <w:color w:val="1A171C"/>
          <w:sz w:val="17"/>
        </w:rPr>
        <w:t xml:space="preserve"> 1 </w:t>
      </w:r>
      <w:proofErr w:type="spellStart"/>
      <w:r w:rsidRPr="000D5BFC">
        <w:rPr>
          <w:color w:val="1A171C"/>
          <w:sz w:val="17"/>
        </w:rPr>
        <w:t>Buchstabe</w:t>
      </w:r>
      <w:proofErr w:type="spellEnd"/>
      <w:r w:rsidRPr="000D5BFC">
        <w:rPr>
          <w:color w:val="1A171C"/>
          <w:sz w:val="17"/>
        </w:rPr>
        <w:t xml:space="preserve"> c)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 w:rsidRPr="000D5BFC">
        <w:rPr>
          <w:color w:val="1A171C"/>
          <w:sz w:val="17"/>
        </w:rPr>
        <w:t>bei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Bedarf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aus</w:t>
      </w:r>
      <w:proofErr w:type="spellEnd"/>
      <w:r w:rsidRPr="000D5BFC">
        <w:rPr>
          <w:color w:val="1A171C"/>
          <w:sz w:val="17"/>
        </w:rPr>
        <w:t xml:space="preserve"> dem die </w:t>
      </w:r>
      <w:proofErr w:type="spellStart"/>
      <w:r w:rsidRPr="000D5BFC">
        <w:rPr>
          <w:color w:val="1A171C"/>
          <w:sz w:val="17"/>
        </w:rPr>
        <w:t>Höhe</w:t>
      </w:r>
      <w:proofErr w:type="spellEnd"/>
      <w:r w:rsidRPr="000D5BFC">
        <w:rPr>
          <w:color w:val="1A171C"/>
          <w:sz w:val="17"/>
        </w:rPr>
        <w:t xml:space="preserve"> der </w:t>
      </w:r>
      <w:proofErr w:type="spellStart"/>
      <w:r w:rsidRPr="000D5BFC">
        <w:rPr>
          <w:color w:val="1A171C"/>
          <w:sz w:val="17"/>
        </w:rPr>
        <w:t>Zahlungsrückstände</w:t>
      </w:r>
      <w:proofErr w:type="spellEnd"/>
      <w:r w:rsidRPr="000D5BFC">
        <w:rPr>
          <w:color w:val="1A171C"/>
          <w:sz w:val="17"/>
        </w:rPr>
        <w:t xml:space="preserve"> und das Datum der </w:t>
      </w:r>
      <w:proofErr w:type="spellStart"/>
      <w:r w:rsidRPr="000D5BFC">
        <w:rPr>
          <w:color w:val="1A171C"/>
          <w:sz w:val="17"/>
        </w:rPr>
        <w:t>Berechnung</w:t>
      </w:r>
      <w:proofErr w:type="spellEnd"/>
      <w:r w:rsidRPr="000D5BFC">
        <w:rPr>
          <w:color w:val="1A171C"/>
          <w:sz w:val="17"/>
        </w:rPr>
        <w:t xml:space="preserve"> her­ </w:t>
      </w:r>
      <w:proofErr w:type="spellStart"/>
      <w:r>
        <w:rPr>
          <w:color w:val="1A171C"/>
          <w:sz w:val="17"/>
        </w:rPr>
        <w:t>vorgehen</w:t>
      </w:r>
      <w:proofErr w:type="spellEnd"/>
      <w:r>
        <w:rPr>
          <w:color w:val="1A171C"/>
          <w:sz w:val="17"/>
        </w:rPr>
        <w:t xml:space="preserve"> (Art. 25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</w:t>
      </w:r>
      <w:r w:rsidRPr="000D5BFC"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d)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 w:rsidRPr="000D5BFC">
        <w:rPr>
          <w:color w:val="1A171C"/>
          <w:sz w:val="17"/>
        </w:rPr>
        <w:t>im</w:t>
      </w:r>
      <w:proofErr w:type="spellEnd"/>
      <w:r w:rsidRPr="000D5BFC">
        <w:rPr>
          <w:color w:val="1A171C"/>
          <w:sz w:val="17"/>
        </w:rPr>
        <w:t xml:space="preserve"> Fall </w:t>
      </w:r>
      <w:proofErr w:type="spellStart"/>
      <w:r w:rsidRPr="000D5BFC">
        <w:rPr>
          <w:color w:val="1A171C"/>
          <w:sz w:val="17"/>
        </w:rPr>
        <w:t>einer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Entscheidung</w:t>
      </w:r>
      <w:proofErr w:type="spellEnd"/>
      <w:r w:rsidRPr="000D5BFC">
        <w:rPr>
          <w:color w:val="1A171C"/>
          <w:sz w:val="17"/>
        </w:rPr>
        <w:t xml:space="preserve">, in der </w:t>
      </w:r>
      <w:proofErr w:type="spellStart"/>
      <w:r w:rsidRPr="000D5BFC">
        <w:rPr>
          <w:color w:val="1A171C"/>
          <w:sz w:val="17"/>
        </w:rPr>
        <w:t>eine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automatische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Anpassung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durch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Indexierung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vorgesehen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ist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bei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Bedarf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mit</w:t>
      </w:r>
      <w:proofErr w:type="spellEnd"/>
      <w:r w:rsidRPr="000D5BFC">
        <w:rPr>
          <w:color w:val="1A171C"/>
          <w:sz w:val="17"/>
        </w:rPr>
        <w:t xml:space="preserve"> den </w:t>
      </w:r>
      <w:proofErr w:type="spellStart"/>
      <w:r w:rsidRPr="000D5BFC">
        <w:rPr>
          <w:color w:val="1A171C"/>
          <w:sz w:val="17"/>
        </w:rPr>
        <w:t>Angaben</w:t>
      </w:r>
      <w:proofErr w:type="spellEnd"/>
      <w:r w:rsidRPr="000D5BFC">
        <w:rPr>
          <w:color w:val="1A171C"/>
          <w:sz w:val="17"/>
        </w:rPr>
        <w:t xml:space="preserve">, die </w:t>
      </w:r>
      <w:proofErr w:type="spellStart"/>
      <w:r w:rsidRPr="000D5BFC">
        <w:rPr>
          <w:color w:val="1A171C"/>
          <w:sz w:val="17"/>
        </w:rPr>
        <w:t>für</w:t>
      </w:r>
      <w:proofErr w:type="spellEnd"/>
      <w:r w:rsidRPr="000D5BFC">
        <w:rPr>
          <w:color w:val="1A171C"/>
          <w:sz w:val="17"/>
        </w:rPr>
        <w:t xml:space="preserve"> die </w:t>
      </w:r>
      <w:proofErr w:type="spellStart"/>
      <w:r w:rsidRPr="000D5BFC">
        <w:rPr>
          <w:color w:val="1A171C"/>
          <w:sz w:val="17"/>
        </w:rPr>
        <w:t>entsprechenden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Berechnungen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erforderlich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sind</w:t>
      </w:r>
      <w:proofErr w:type="spellEnd"/>
      <w:r w:rsidRPr="000D5BFC">
        <w:rPr>
          <w:color w:val="1A171C"/>
          <w:sz w:val="17"/>
        </w:rPr>
        <w:t xml:space="preserve"> (Art. 25 </w:t>
      </w:r>
      <w:proofErr w:type="spellStart"/>
      <w:r w:rsidRPr="000D5BFC">
        <w:rPr>
          <w:color w:val="1A171C"/>
          <w:sz w:val="17"/>
        </w:rPr>
        <w:t>Absatz</w:t>
      </w:r>
      <w:proofErr w:type="spellEnd"/>
      <w:r w:rsidRPr="000D5BFC">
        <w:rPr>
          <w:color w:val="1A171C"/>
          <w:sz w:val="17"/>
        </w:rPr>
        <w:t xml:space="preserve"> 1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 w:rsidRPr="000D5BFC">
        <w:rPr>
          <w:color w:val="1A171C"/>
          <w:sz w:val="17"/>
        </w:rPr>
        <w:t>Buchstabe</w:t>
      </w:r>
      <w:proofErr w:type="spellEnd"/>
      <w:r w:rsidRPr="000D5BFC">
        <w:rPr>
          <w:color w:val="1A171C"/>
          <w:sz w:val="17"/>
        </w:rPr>
        <w:t xml:space="preserve"> e)</w:t>
      </w:r>
      <w:r w:rsid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bei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Bedarf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ein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Schriftstück</w:t>
      </w:r>
      <w:proofErr w:type="spellEnd"/>
      <w:r w:rsidRPr="000D5BFC">
        <w:rPr>
          <w:color w:val="1A171C"/>
          <w:sz w:val="17"/>
        </w:rPr>
        <w:t xml:space="preserve">, </w:t>
      </w:r>
      <w:proofErr w:type="spellStart"/>
      <w:r w:rsidRPr="000D5BFC">
        <w:rPr>
          <w:color w:val="1A171C"/>
          <w:sz w:val="17"/>
        </w:rPr>
        <w:t>aus</w:t>
      </w:r>
      <w:proofErr w:type="spellEnd"/>
      <w:r w:rsidRPr="000D5BFC">
        <w:rPr>
          <w:color w:val="1A171C"/>
          <w:sz w:val="17"/>
        </w:rPr>
        <w:t xml:space="preserve"> dem </w:t>
      </w:r>
      <w:proofErr w:type="spellStart"/>
      <w:r w:rsidRPr="000D5BFC">
        <w:rPr>
          <w:color w:val="1A171C"/>
          <w:sz w:val="17"/>
        </w:rPr>
        <w:t>hervorgeht</w:t>
      </w:r>
      <w:proofErr w:type="spellEnd"/>
      <w:r w:rsidRPr="000D5BFC">
        <w:rPr>
          <w:color w:val="1A171C"/>
          <w:sz w:val="17"/>
        </w:rPr>
        <w:t xml:space="preserve">, in </w:t>
      </w:r>
      <w:proofErr w:type="spellStart"/>
      <w:r w:rsidRPr="000D5BFC">
        <w:rPr>
          <w:color w:val="1A171C"/>
          <w:sz w:val="17"/>
        </w:rPr>
        <w:t>welchem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Umfang</w:t>
      </w:r>
      <w:proofErr w:type="spellEnd"/>
      <w:r w:rsidRPr="000D5BFC">
        <w:rPr>
          <w:color w:val="1A171C"/>
          <w:sz w:val="17"/>
        </w:rPr>
        <w:t xml:space="preserve"> der </w:t>
      </w:r>
      <w:proofErr w:type="spellStart"/>
      <w:r w:rsidRPr="000D5BFC">
        <w:rPr>
          <w:color w:val="1A171C"/>
          <w:sz w:val="17"/>
        </w:rPr>
        <w:t>Antragsteller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im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Ursprungsstaat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unentgeltliche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juristische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Unterstützung</w:t>
      </w:r>
      <w:proofErr w:type="spellEnd"/>
      <w:r w:rsidRPr="000D5BFC">
        <w:rPr>
          <w:color w:val="1A171C"/>
          <w:sz w:val="17"/>
        </w:rPr>
        <w:t xml:space="preserve"> </w:t>
      </w:r>
      <w:proofErr w:type="spellStart"/>
      <w:r w:rsidRPr="000D5BFC">
        <w:rPr>
          <w:color w:val="1A171C"/>
          <w:sz w:val="17"/>
        </w:rPr>
        <w:t>erhalten</w:t>
      </w:r>
      <w:proofErr w:type="spellEnd"/>
      <w:r w:rsidRPr="000D5BFC">
        <w:rPr>
          <w:color w:val="1A171C"/>
          <w:sz w:val="17"/>
        </w:rPr>
        <w:t xml:space="preserve"> hat (Art. 25 </w:t>
      </w:r>
      <w:proofErr w:type="spellStart"/>
      <w:r w:rsidRPr="000D5BFC">
        <w:rPr>
          <w:color w:val="1A171C"/>
          <w:sz w:val="17"/>
        </w:rPr>
        <w:t>Absatz</w:t>
      </w:r>
      <w:proofErr w:type="spellEnd"/>
      <w:r w:rsidRPr="000D5BFC">
        <w:rPr>
          <w:color w:val="1A171C"/>
          <w:sz w:val="17"/>
        </w:rPr>
        <w:t xml:space="preserve"> 1 </w:t>
      </w:r>
      <w:proofErr w:type="spellStart"/>
      <w:r w:rsidRPr="000D5BFC">
        <w:rPr>
          <w:color w:val="1A171C"/>
          <w:sz w:val="17"/>
        </w:rPr>
        <w:t>Buchstabe</w:t>
      </w:r>
      <w:proofErr w:type="spellEnd"/>
      <w:r w:rsidRPr="000D5BFC">
        <w:rPr>
          <w:color w:val="1A171C"/>
          <w:sz w:val="17"/>
        </w:rPr>
        <w:t xml:space="preserve"> f)</w:t>
      </w:r>
    </w:p>
    <w:p w:rsidR="00B3465A" w:rsidRPr="00956980" w:rsidRDefault="001649AD">
      <w:pPr>
        <w:pStyle w:val="BodyText"/>
        <w:spacing w:before="172"/>
        <w:ind w:left="553"/>
        <w:rPr>
          <w:lang w:val="sv-SE"/>
        </w:rPr>
      </w:pPr>
      <w:r w:rsidRPr="00956980">
        <w:rPr>
          <w:color w:val="1A171C"/>
          <w:lang w:val="sv-SE"/>
        </w:rPr>
        <w:t>im Einklang mit Artikel 30 Absatz 3:</w:t>
      </w:r>
    </w:p>
    <w:p w:rsidR="00B3465A" w:rsidRPr="00601B93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  <w:lang w:val="sv-SE"/>
        </w:rPr>
      </w:pPr>
      <w:r w:rsidRPr="00601B93">
        <w:rPr>
          <w:color w:val="1A171C"/>
          <w:sz w:val="17"/>
          <w:lang w:val="sv-SE"/>
        </w:rPr>
        <w:t>vollständiger Wortlaut der Unterhaltsvereinbarung (Art. 30 Absatz 3 Buchstabe a)</w:t>
      </w:r>
    </w:p>
    <w:p w:rsidR="00B3465A" w:rsidRPr="00601B93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  <w:lang w:val="sv-SE"/>
        </w:rPr>
      </w:pPr>
      <w:r w:rsidRPr="00601B93">
        <w:rPr>
          <w:color w:val="1A171C"/>
          <w:sz w:val="17"/>
          <w:lang w:val="sv-SE"/>
        </w:rPr>
        <w:t>ein Schriftstück mit dem Nachweis, dass die betreffende Unterhaltsvereinbarung im Ursprungsstaat wie eine Entscheidung vollstreckbar ist (Art. 30 Absatz 3 Buchstabe b)</w:t>
      </w:r>
    </w:p>
    <w:p w:rsidR="00B3465A" w:rsidRPr="00601B93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  <w:lang w:val="sv-SE"/>
        </w:rPr>
      </w:pPr>
      <w:r w:rsidRPr="00601B93">
        <w:rPr>
          <w:color w:val="1A171C"/>
          <w:sz w:val="17"/>
          <w:lang w:val="sv-SE"/>
        </w:rPr>
        <w:t>andere dem Antrag beigefügte Schriftstücke (z.B. erforderlichenfalls ein Schriftstück für die Zwecke des Art. 36 Absatz 4):</w:t>
      </w:r>
    </w:p>
    <w:p w:rsidR="00B3465A" w:rsidRPr="000D5BFC" w:rsidRDefault="001649AD" w:rsidP="000D5BFC">
      <w:pPr>
        <w:tabs>
          <w:tab w:val="left" w:pos="604"/>
        </w:tabs>
        <w:ind w:left="325"/>
        <w:rPr>
          <w:color w:val="1A171C"/>
          <w:sz w:val="17"/>
        </w:rPr>
      </w:pPr>
      <w:r w:rsidRPr="000D5BFC">
        <w:rPr>
          <w:color w:val="1A171C"/>
          <w:sz w:val="17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BodyText"/>
        <w:spacing w:before="158"/>
        <w:ind w:left="808"/>
      </w:pPr>
      <w:r>
        <w:rPr>
          <w:color w:val="1A171C"/>
          <w:w w:val="105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3465A" w:rsidRDefault="001649AD">
      <w:pPr>
        <w:pStyle w:val="ListParagraph"/>
        <w:numPr>
          <w:ilvl w:val="1"/>
          <w:numId w:val="3"/>
        </w:numPr>
        <w:tabs>
          <w:tab w:val="left" w:pos="552"/>
        </w:tabs>
        <w:spacing w:before="164" w:line="230" w:lineRule="auto"/>
        <w:ind w:left="551" w:right="297" w:hanging="204"/>
        <w:jc w:val="both"/>
        <w:rPr>
          <w:sz w:val="17"/>
        </w:rPr>
      </w:pPr>
      <w:proofErr w:type="spellStart"/>
      <w:r>
        <w:rPr>
          <w:color w:val="1A171C"/>
          <w:sz w:val="17"/>
        </w:rPr>
        <w:t>Für</w:t>
      </w:r>
      <w:proofErr w:type="spellEnd"/>
      <w:r>
        <w:rPr>
          <w:color w:val="1A171C"/>
          <w:sz w:val="17"/>
        </w:rPr>
        <w:t xml:space="preserve"> die </w:t>
      </w:r>
      <w:proofErr w:type="spellStart"/>
      <w:r>
        <w:rPr>
          <w:color w:val="1A171C"/>
          <w:sz w:val="17"/>
        </w:rPr>
        <w:t>Zwecke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eines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Antrags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nach</w:t>
      </w:r>
      <w:proofErr w:type="spellEnd"/>
      <w:r>
        <w:rPr>
          <w:color w:val="1A171C"/>
          <w:sz w:val="17"/>
        </w:rPr>
        <w:t xml:space="preserve"> </w:t>
      </w: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 </w:t>
      </w:r>
      <w:proofErr w:type="spellStart"/>
      <w:r>
        <w:rPr>
          <w:color w:val="1A171C"/>
          <w:sz w:val="17"/>
        </w:rPr>
        <w:t>Buchstaben</w:t>
      </w:r>
      <w:proofErr w:type="spellEnd"/>
      <w:r>
        <w:rPr>
          <w:color w:val="1A171C"/>
          <w:sz w:val="17"/>
        </w:rPr>
        <w:t xml:space="preserve"> b, c, d, e </w:t>
      </w:r>
      <w:proofErr w:type="spellStart"/>
      <w:r>
        <w:rPr>
          <w:color w:val="1A171C"/>
          <w:sz w:val="17"/>
        </w:rPr>
        <w:t>und</w:t>
      </w:r>
      <w:proofErr w:type="spellEnd"/>
      <w:r>
        <w:rPr>
          <w:color w:val="1A171C"/>
          <w:sz w:val="17"/>
        </w:rPr>
        <w:t xml:space="preserve"> f und </w:t>
      </w: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2 </w:t>
      </w:r>
      <w:proofErr w:type="spellStart"/>
      <w:r>
        <w:rPr>
          <w:color w:val="1A171C"/>
          <w:w w:val="95"/>
          <w:sz w:val="17"/>
        </w:rPr>
        <w:t>Buchstabe</w:t>
      </w:r>
      <w:proofErr w:type="spellEnd"/>
      <w:r>
        <w:rPr>
          <w:color w:val="1A171C"/>
          <w:spacing w:val="-4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a,</w:t>
      </w:r>
      <w:r>
        <w:rPr>
          <w:color w:val="1A171C"/>
          <w:spacing w:val="-4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b</w:t>
      </w:r>
      <w:r>
        <w:rPr>
          <w:color w:val="1A171C"/>
          <w:spacing w:val="-3"/>
          <w:w w:val="95"/>
          <w:sz w:val="17"/>
        </w:rPr>
        <w:t xml:space="preserve"> </w:t>
      </w:r>
      <w:proofErr w:type="spellStart"/>
      <w:r>
        <w:rPr>
          <w:color w:val="1A171C"/>
          <w:w w:val="95"/>
          <w:sz w:val="17"/>
        </w:rPr>
        <w:t>oder</w:t>
      </w:r>
      <w:proofErr w:type="spellEnd"/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c</w:t>
      </w:r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die</w:t>
      </w:r>
      <w:r>
        <w:rPr>
          <w:color w:val="1A171C"/>
          <w:spacing w:val="-3"/>
          <w:w w:val="95"/>
          <w:sz w:val="17"/>
        </w:rPr>
        <w:t xml:space="preserve"> </w:t>
      </w:r>
      <w:proofErr w:type="spellStart"/>
      <w:r>
        <w:rPr>
          <w:color w:val="1A171C"/>
          <w:w w:val="95"/>
          <w:sz w:val="17"/>
        </w:rPr>
        <w:t>nachstehende</w:t>
      </w:r>
      <w:proofErr w:type="spellEnd"/>
      <w:r>
        <w:rPr>
          <w:color w:val="1A171C"/>
          <w:spacing w:val="-5"/>
          <w:w w:val="95"/>
          <w:sz w:val="17"/>
        </w:rPr>
        <w:t xml:space="preserve"> </w:t>
      </w:r>
      <w:proofErr w:type="spellStart"/>
      <w:r>
        <w:rPr>
          <w:color w:val="1A171C"/>
          <w:w w:val="95"/>
          <w:sz w:val="17"/>
        </w:rPr>
        <w:t>Anzahl</w:t>
      </w:r>
      <w:proofErr w:type="spellEnd"/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von</w:t>
      </w:r>
      <w:r>
        <w:rPr>
          <w:color w:val="1A171C"/>
          <w:spacing w:val="-3"/>
          <w:w w:val="95"/>
          <w:sz w:val="17"/>
        </w:rPr>
        <w:t xml:space="preserve"> </w:t>
      </w:r>
      <w:proofErr w:type="spellStart"/>
      <w:r>
        <w:rPr>
          <w:color w:val="1A171C"/>
          <w:w w:val="95"/>
          <w:sz w:val="17"/>
        </w:rPr>
        <w:t>Belegen</w:t>
      </w:r>
      <w:proofErr w:type="spellEnd"/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(</w:t>
      </w:r>
      <w:proofErr w:type="spellStart"/>
      <w:r>
        <w:rPr>
          <w:color w:val="1A171C"/>
          <w:w w:val="95"/>
          <w:sz w:val="17"/>
        </w:rPr>
        <w:t>mit</w:t>
      </w:r>
      <w:proofErr w:type="spellEnd"/>
      <w:r>
        <w:rPr>
          <w:color w:val="1A171C"/>
          <w:spacing w:val="-3"/>
          <w:w w:val="95"/>
          <w:sz w:val="17"/>
        </w:rPr>
        <w:t xml:space="preserve"> </w:t>
      </w:r>
      <w:proofErr w:type="spellStart"/>
      <w:r>
        <w:rPr>
          <w:color w:val="1A171C"/>
          <w:w w:val="95"/>
          <w:sz w:val="17"/>
        </w:rPr>
        <w:t>Ausnahme</w:t>
      </w:r>
      <w:proofErr w:type="spellEnd"/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des</w:t>
      </w:r>
      <w:r>
        <w:rPr>
          <w:color w:val="1A171C"/>
          <w:spacing w:val="-4"/>
          <w:w w:val="95"/>
          <w:sz w:val="17"/>
        </w:rPr>
        <w:t xml:space="preserve"> </w:t>
      </w:r>
      <w:proofErr w:type="spellStart"/>
      <w:r>
        <w:rPr>
          <w:color w:val="1A171C"/>
          <w:w w:val="95"/>
          <w:sz w:val="17"/>
        </w:rPr>
        <w:t>Übermittlungsformblatts</w:t>
      </w:r>
      <w:proofErr w:type="spellEnd"/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>und</w:t>
      </w:r>
      <w:r>
        <w:rPr>
          <w:color w:val="1A171C"/>
          <w:spacing w:val="-3"/>
          <w:w w:val="95"/>
          <w:sz w:val="17"/>
        </w:rPr>
        <w:t xml:space="preserve"> </w:t>
      </w:r>
      <w:r>
        <w:rPr>
          <w:color w:val="1A171C"/>
          <w:w w:val="95"/>
          <w:sz w:val="17"/>
        </w:rPr>
        <w:t xml:space="preserve">des </w:t>
      </w:r>
      <w:proofErr w:type="spellStart"/>
      <w:r>
        <w:rPr>
          <w:color w:val="1A171C"/>
          <w:sz w:val="17"/>
        </w:rPr>
        <w:t>Antrags</w:t>
      </w:r>
      <w:proofErr w:type="spellEnd"/>
      <w:r>
        <w:rPr>
          <w:color w:val="1A171C"/>
          <w:spacing w:val="24"/>
          <w:sz w:val="17"/>
        </w:rPr>
        <w:t xml:space="preserve"> </w:t>
      </w:r>
      <w:proofErr w:type="spellStart"/>
      <w:r>
        <w:rPr>
          <w:color w:val="1A171C"/>
          <w:sz w:val="17"/>
        </w:rPr>
        <w:t>selbst</w:t>
      </w:r>
      <w:proofErr w:type="spellEnd"/>
      <w:r>
        <w:rPr>
          <w:color w:val="1A171C"/>
          <w:sz w:val="17"/>
        </w:rPr>
        <w:t>)</w:t>
      </w:r>
      <w:r>
        <w:rPr>
          <w:color w:val="1A171C"/>
          <w:spacing w:val="26"/>
          <w:sz w:val="17"/>
        </w:rPr>
        <w:t xml:space="preserve"> </w:t>
      </w:r>
      <w:proofErr w:type="spellStart"/>
      <w:r>
        <w:rPr>
          <w:color w:val="1A171C"/>
          <w:sz w:val="17"/>
        </w:rPr>
        <w:t>nach</w:t>
      </w:r>
      <w:proofErr w:type="spellEnd"/>
      <w:r>
        <w:rPr>
          <w:color w:val="1A171C"/>
          <w:spacing w:val="25"/>
          <w:sz w:val="17"/>
        </w:rPr>
        <w:t xml:space="preserve"> </w:t>
      </w: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pacing w:val="25"/>
          <w:sz w:val="17"/>
        </w:rPr>
        <w:t xml:space="preserve"> </w:t>
      </w:r>
      <w:r>
        <w:rPr>
          <w:color w:val="1A171C"/>
          <w:sz w:val="17"/>
        </w:rPr>
        <w:t>11</w:t>
      </w:r>
      <w:r>
        <w:rPr>
          <w:color w:val="1A171C"/>
          <w:spacing w:val="28"/>
          <w:sz w:val="17"/>
        </w:rPr>
        <w:t xml:space="preserve">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pacing w:val="26"/>
          <w:sz w:val="17"/>
        </w:rPr>
        <w:t xml:space="preserve"> </w:t>
      </w:r>
      <w:r>
        <w:rPr>
          <w:color w:val="1A171C"/>
          <w:sz w:val="17"/>
        </w:rPr>
        <w:t>3: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b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</w:p>
    <w:p w:rsidR="00B3465A" w:rsidRDefault="00B3465A">
      <w:pPr>
        <w:rPr>
          <w:sz w:val="17"/>
        </w:rPr>
        <w:sectPr w:rsidR="00B3465A">
          <w:pgSz w:w="11910" w:h="16840"/>
          <w:pgMar w:top="1380" w:right="1600" w:bottom="280" w:left="1680" w:header="654" w:footer="0" w:gutter="0"/>
          <w:cols w:space="720"/>
        </w:sectPr>
      </w:pP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lastRenderedPageBreak/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</w:t>
      </w:r>
      <w:proofErr w:type="gramStart"/>
      <w:r>
        <w:rPr>
          <w:color w:val="1A171C"/>
          <w:sz w:val="17"/>
        </w:rPr>
        <w:t xml:space="preserve">c 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  <w:proofErr w:type="gramEnd"/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d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</w:t>
      </w:r>
      <w:proofErr w:type="gramStart"/>
      <w:r>
        <w:rPr>
          <w:color w:val="1A171C"/>
          <w:sz w:val="17"/>
        </w:rPr>
        <w:t xml:space="preserve">e 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  <w:proofErr w:type="gramEnd"/>
    </w:p>
    <w:p w:rsidR="00B3465A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1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</w:t>
      </w:r>
      <w:proofErr w:type="gramStart"/>
      <w:r>
        <w:rPr>
          <w:color w:val="1A171C"/>
          <w:sz w:val="17"/>
        </w:rPr>
        <w:t>f  ...........................</w:t>
      </w:r>
      <w:proofErr w:type="gramEnd"/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2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</w:t>
      </w:r>
      <w:proofErr w:type="gramStart"/>
      <w:r>
        <w:rPr>
          <w:color w:val="1A171C"/>
          <w:sz w:val="17"/>
        </w:rPr>
        <w:t xml:space="preserve">a 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  <w:proofErr w:type="gramEnd"/>
    </w:p>
    <w:p w:rsidR="00B3465A" w:rsidRPr="000D5BFC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2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b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</w:p>
    <w:p w:rsidR="00B3465A" w:rsidRDefault="001649AD" w:rsidP="000D5BFC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</w:rPr>
      </w:pPr>
      <w:proofErr w:type="spellStart"/>
      <w:r>
        <w:rPr>
          <w:color w:val="1A171C"/>
          <w:sz w:val="17"/>
        </w:rPr>
        <w:t>Artikel</w:t>
      </w:r>
      <w:proofErr w:type="spellEnd"/>
      <w:r>
        <w:rPr>
          <w:color w:val="1A171C"/>
          <w:sz w:val="17"/>
        </w:rPr>
        <w:t xml:space="preserve"> 10 </w:t>
      </w:r>
      <w:proofErr w:type="spellStart"/>
      <w:r>
        <w:rPr>
          <w:color w:val="1A171C"/>
          <w:sz w:val="17"/>
        </w:rPr>
        <w:t>Absatz</w:t>
      </w:r>
      <w:proofErr w:type="spellEnd"/>
      <w:r>
        <w:rPr>
          <w:color w:val="1A171C"/>
          <w:sz w:val="17"/>
        </w:rPr>
        <w:t xml:space="preserve"> 2 </w:t>
      </w:r>
      <w:proofErr w:type="spellStart"/>
      <w:r>
        <w:rPr>
          <w:color w:val="1A171C"/>
          <w:sz w:val="17"/>
        </w:rPr>
        <w:t>Buchstabe</w:t>
      </w:r>
      <w:proofErr w:type="spellEnd"/>
      <w:r>
        <w:rPr>
          <w:color w:val="1A171C"/>
          <w:sz w:val="17"/>
        </w:rPr>
        <w:t xml:space="preserve"> </w:t>
      </w:r>
      <w:proofErr w:type="gramStart"/>
      <w:r>
        <w:rPr>
          <w:color w:val="1A171C"/>
          <w:sz w:val="17"/>
        </w:rPr>
        <w:t xml:space="preserve">c </w:t>
      </w:r>
      <w:r w:rsidRPr="000D5BFC">
        <w:rPr>
          <w:color w:val="1A171C"/>
          <w:sz w:val="17"/>
        </w:rPr>
        <w:t xml:space="preserve"> </w:t>
      </w:r>
      <w:r>
        <w:rPr>
          <w:color w:val="1A171C"/>
          <w:sz w:val="17"/>
        </w:rPr>
        <w:t>...........................</w:t>
      </w:r>
      <w:proofErr w:type="gramEnd"/>
    </w:p>
    <w:p w:rsidR="00B3465A" w:rsidRDefault="00B3465A">
      <w:pPr>
        <w:pStyle w:val="BodyText"/>
        <w:spacing w:before="2"/>
        <w:ind w:left="0"/>
        <w:rPr>
          <w:sz w:val="32"/>
        </w:rPr>
      </w:pPr>
    </w:p>
    <w:p w:rsidR="00B3465A" w:rsidRDefault="001649AD">
      <w:pPr>
        <w:pStyle w:val="BodyText"/>
        <w:tabs>
          <w:tab w:val="left" w:leader="dot" w:pos="7061"/>
        </w:tabs>
        <w:spacing w:before="0"/>
        <w:ind w:left="249"/>
      </w:pPr>
      <w:r>
        <w:rPr>
          <w:color w:val="1A171C"/>
        </w:rPr>
        <w:t>Name:</w:t>
      </w:r>
      <w:r>
        <w:rPr>
          <w:color w:val="1A171C"/>
        </w:rPr>
        <w:tab/>
      </w:r>
      <w:r>
        <w:rPr>
          <w:color w:val="1A171C"/>
          <w:w w:val="90"/>
        </w:rPr>
        <w:t>(in</w:t>
      </w:r>
      <w:r>
        <w:rPr>
          <w:color w:val="1A171C"/>
          <w:spacing w:val="15"/>
          <w:w w:val="90"/>
        </w:rPr>
        <w:t xml:space="preserve"> </w:t>
      </w:r>
      <w:proofErr w:type="spellStart"/>
      <w:r>
        <w:rPr>
          <w:color w:val="1A171C"/>
          <w:w w:val="90"/>
        </w:rPr>
        <w:t>Großbuchstaben</w:t>
      </w:r>
      <w:proofErr w:type="spellEnd"/>
      <w:r>
        <w:rPr>
          <w:color w:val="1A171C"/>
          <w:w w:val="90"/>
        </w:rPr>
        <w:t>)</w:t>
      </w:r>
    </w:p>
    <w:p w:rsidR="00B3465A" w:rsidRDefault="00B3465A">
      <w:pPr>
        <w:pStyle w:val="BodyText"/>
        <w:spacing w:before="8"/>
        <w:ind w:left="0"/>
      </w:pPr>
    </w:p>
    <w:p w:rsidR="00B3465A" w:rsidRDefault="001649AD">
      <w:pPr>
        <w:pStyle w:val="BodyText"/>
        <w:tabs>
          <w:tab w:val="left" w:leader="dot" w:pos="7638"/>
        </w:tabs>
        <w:spacing w:before="0"/>
        <w:ind w:left="249"/>
      </w:pPr>
      <w:r>
        <w:rPr>
          <w:color w:val="1A171C"/>
        </w:rPr>
        <w:t>Datum:</w:t>
      </w:r>
      <w:r>
        <w:rPr>
          <w:color w:val="1A171C"/>
        </w:rPr>
        <w:tab/>
      </w:r>
      <w:r>
        <w:rPr>
          <w:color w:val="1A171C"/>
          <w:w w:val="90"/>
        </w:rPr>
        <w:t>(TT/MM/JJJJ)</w:t>
      </w:r>
    </w:p>
    <w:p w:rsidR="00B3465A" w:rsidRDefault="00B3465A">
      <w:pPr>
        <w:pStyle w:val="BodyText"/>
        <w:spacing w:before="6"/>
        <w:ind w:left="0"/>
      </w:pPr>
    </w:p>
    <w:p w:rsidR="00B3465A" w:rsidRPr="00956980" w:rsidRDefault="001649AD">
      <w:pPr>
        <w:pStyle w:val="BodyText"/>
        <w:spacing w:before="0"/>
        <w:ind w:left="249"/>
        <w:rPr>
          <w:lang w:val="nl-NL"/>
        </w:rPr>
      </w:pPr>
      <w:r w:rsidRPr="00956980">
        <w:rPr>
          <w:color w:val="1A171C"/>
          <w:lang w:val="nl-NL"/>
        </w:rPr>
        <w:t>Name des befugten Vertreters oder der befugten Vertreterin der Zentralen Behörde</w:t>
      </w:r>
    </w:p>
    <w:sectPr w:rsidR="00B3465A" w:rsidRPr="00956980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6B0" w:rsidRDefault="005736B0">
      <w:r>
        <w:separator/>
      </w:r>
    </w:p>
  </w:endnote>
  <w:endnote w:type="continuationSeparator" w:id="0">
    <w:p w:rsidR="005736B0" w:rsidRDefault="0057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6B0" w:rsidRDefault="005736B0">
      <w:r>
        <w:separator/>
      </w:r>
    </w:p>
  </w:footnote>
  <w:footnote w:type="continuationSeparator" w:id="0">
    <w:p w:rsidR="005736B0" w:rsidRDefault="0057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5A" w:rsidRDefault="00C0620B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DEB8B2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F97"/>
    <w:multiLevelType w:val="hybridMultilevel"/>
    <w:tmpl w:val="F1DE50EA"/>
    <w:lvl w:ilvl="0" w:tplc="216804C2">
      <w:numFmt w:val="bullet"/>
      <w:lvlText w:val="¨"/>
      <w:lvlJc w:val="left"/>
      <w:pPr>
        <w:ind w:left="808" w:hanging="277"/>
      </w:pPr>
      <w:rPr>
        <w:rFonts w:ascii="Wingdings" w:eastAsia="Cambria" w:hAnsi="Wingdings" w:cs="Cambria" w:hint="default"/>
        <w:i w:val="0"/>
        <w:color w:val="1A171C"/>
        <w:w w:val="110"/>
        <w:position w:val="-3"/>
        <w:sz w:val="29"/>
        <w:szCs w:val="29"/>
      </w:rPr>
    </w:lvl>
    <w:lvl w:ilvl="1" w:tplc="216804C2">
      <w:numFmt w:val="bullet"/>
      <w:lvlText w:val="¨"/>
      <w:lvlJc w:val="left"/>
      <w:pPr>
        <w:ind w:left="922" w:hanging="277"/>
      </w:pPr>
      <w:rPr>
        <w:rFonts w:ascii="Wingdings" w:eastAsia="Cambria" w:hAnsi="Wingdings" w:cs="Cambria" w:hint="default"/>
        <w:i w:val="0"/>
        <w:color w:val="1A171C"/>
        <w:w w:val="110"/>
        <w:position w:val="-3"/>
        <w:sz w:val="29"/>
        <w:szCs w:val="29"/>
      </w:rPr>
    </w:lvl>
    <w:lvl w:ilvl="2" w:tplc="727EC46A">
      <w:numFmt w:val="bullet"/>
      <w:lvlText w:val="•"/>
      <w:lvlJc w:val="left"/>
      <w:pPr>
        <w:ind w:left="1776" w:hanging="277"/>
      </w:pPr>
      <w:rPr>
        <w:rFonts w:hint="default"/>
      </w:rPr>
    </w:lvl>
    <w:lvl w:ilvl="3" w:tplc="C0A61F50">
      <w:numFmt w:val="bullet"/>
      <w:lvlText w:val="•"/>
      <w:lvlJc w:val="left"/>
      <w:pPr>
        <w:ind w:left="2632" w:hanging="277"/>
      </w:pPr>
      <w:rPr>
        <w:rFonts w:hint="default"/>
      </w:rPr>
    </w:lvl>
    <w:lvl w:ilvl="4" w:tplc="A73420B4">
      <w:numFmt w:val="bullet"/>
      <w:lvlText w:val="•"/>
      <w:lvlJc w:val="left"/>
      <w:pPr>
        <w:ind w:left="3488" w:hanging="277"/>
      </w:pPr>
      <w:rPr>
        <w:rFonts w:hint="default"/>
      </w:rPr>
    </w:lvl>
    <w:lvl w:ilvl="5" w:tplc="F8E4020E">
      <w:numFmt w:val="bullet"/>
      <w:lvlText w:val="•"/>
      <w:lvlJc w:val="left"/>
      <w:pPr>
        <w:ind w:left="4344" w:hanging="277"/>
      </w:pPr>
      <w:rPr>
        <w:rFonts w:hint="default"/>
      </w:rPr>
    </w:lvl>
    <w:lvl w:ilvl="6" w:tplc="4AB20F28">
      <w:numFmt w:val="bullet"/>
      <w:lvlText w:val="•"/>
      <w:lvlJc w:val="left"/>
      <w:pPr>
        <w:ind w:left="5200" w:hanging="277"/>
      </w:pPr>
      <w:rPr>
        <w:rFonts w:hint="default"/>
      </w:rPr>
    </w:lvl>
    <w:lvl w:ilvl="7" w:tplc="CB949986">
      <w:numFmt w:val="bullet"/>
      <w:lvlText w:val="•"/>
      <w:lvlJc w:val="left"/>
      <w:pPr>
        <w:ind w:left="6057" w:hanging="277"/>
      </w:pPr>
      <w:rPr>
        <w:rFonts w:hint="default"/>
      </w:rPr>
    </w:lvl>
    <w:lvl w:ilvl="8" w:tplc="159C582E">
      <w:numFmt w:val="bullet"/>
      <w:lvlText w:val="•"/>
      <w:lvlJc w:val="left"/>
      <w:pPr>
        <w:ind w:left="6913" w:hanging="277"/>
      </w:pPr>
      <w:rPr>
        <w:rFonts w:hint="default"/>
      </w:rPr>
    </w:lvl>
  </w:abstractNum>
  <w:abstractNum w:abstractNumId="1" w15:restartNumberingAfterBreak="0">
    <w:nsid w:val="226126F9"/>
    <w:multiLevelType w:val="hybridMultilevel"/>
    <w:tmpl w:val="2ECA8ADC"/>
    <w:lvl w:ilvl="0" w:tplc="216804C2">
      <w:numFmt w:val="bullet"/>
      <w:lvlText w:val="¨"/>
      <w:lvlJc w:val="left"/>
      <w:pPr>
        <w:ind w:left="603" w:hanging="278"/>
      </w:pPr>
      <w:rPr>
        <w:rFonts w:ascii="Wingdings" w:eastAsia="Cambria" w:hAnsi="Wingdings" w:cs="Cambria" w:hint="default"/>
        <w:i w:val="0"/>
        <w:color w:val="1A171C"/>
        <w:w w:val="110"/>
        <w:position w:val="-3"/>
        <w:sz w:val="29"/>
        <w:szCs w:val="29"/>
      </w:rPr>
    </w:lvl>
    <w:lvl w:ilvl="1" w:tplc="161C7A48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7EA64338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3052311A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1F0EDF2E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A306ADFA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F918D8D2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87485808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C7F6E02E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2" w15:restartNumberingAfterBreak="0">
    <w:nsid w:val="3F2F41CA"/>
    <w:multiLevelType w:val="hybridMultilevel"/>
    <w:tmpl w:val="99B089E2"/>
    <w:lvl w:ilvl="0" w:tplc="216804C2">
      <w:numFmt w:val="bullet"/>
      <w:lvlText w:val="¨"/>
      <w:lvlJc w:val="left"/>
      <w:pPr>
        <w:ind w:left="505" w:hanging="277"/>
      </w:pPr>
      <w:rPr>
        <w:rFonts w:ascii="Wingdings" w:eastAsia="Cambria" w:hAnsi="Wingdings" w:cs="Cambria" w:hint="default"/>
        <w:i w:val="0"/>
        <w:color w:val="1A171C"/>
        <w:w w:val="110"/>
        <w:position w:val="-3"/>
        <w:sz w:val="29"/>
        <w:szCs w:val="29"/>
      </w:rPr>
    </w:lvl>
    <w:lvl w:ilvl="1" w:tplc="7FCE7CA2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C8DAE914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20C0DB48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1ADCA8F4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2CE46AEA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EBE8D02A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6FEC0998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861A2A32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3" w15:restartNumberingAfterBreak="0">
    <w:nsid w:val="577C71B0"/>
    <w:multiLevelType w:val="hybridMultilevel"/>
    <w:tmpl w:val="65086DC2"/>
    <w:lvl w:ilvl="0" w:tplc="29F4C3E6">
      <w:start w:val="1"/>
      <w:numFmt w:val="decimal"/>
      <w:lvlText w:val="%1."/>
      <w:lvlJc w:val="left"/>
      <w:pPr>
        <w:ind w:left="458" w:hanging="209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D706BC2E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A67421B6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918C4A72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8780AC68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7FF43AAC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3A9CEEBC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295C3B18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84DEE29E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4" w15:restartNumberingAfterBreak="0">
    <w:nsid w:val="601127F4"/>
    <w:multiLevelType w:val="hybridMultilevel"/>
    <w:tmpl w:val="9A148010"/>
    <w:lvl w:ilvl="0" w:tplc="1486A428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28D6FFD2">
      <w:start w:val="1"/>
      <w:numFmt w:val="lowerLetter"/>
      <w:lvlText w:val="%2."/>
      <w:lvlJc w:val="left"/>
      <w:pPr>
        <w:ind w:left="629" w:hanging="169"/>
      </w:pPr>
      <w:rPr>
        <w:rFonts w:ascii="Cambria" w:eastAsia="Cambria" w:hAnsi="Cambria" w:cs="Cambria" w:hint="default"/>
        <w:color w:val="1A171C"/>
        <w:w w:val="91"/>
        <w:sz w:val="17"/>
        <w:szCs w:val="17"/>
      </w:rPr>
    </w:lvl>
    <w:lvl w:ilvl="2" w:tplc="216804C2">
      <w:numFmt w:val="bullet"/>
      <w:lvlText w:val="¨"/>
      <w:lvlJc w:val="left"/>
      <w:pPr>
        <w:ind w:left="806" w:hanging="275"/>
      </w:pPr>
      <w:rPr>
        <w:rFonts w:ascii="Wingdings" w:eastAsia="Cambria" w:hAnsi="Wingdings" w:cs="Cambria" w:hint="default"/>
        <w:i w:val="0"/>
        <w:color w:val="1A171C"/>
        <w:w w:val="110"/>
        <w:position w:val="-3"/>
        <w:sz w:val="29"/>
        <w:szCs w:val="29"/>
      </w:rPr>
    </w:lvl>
    <w:lvl w:ilvl="3" w:tplc="76DEC2B8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C90439EC">
      <w:numFmt w:val="bullet"/>
      <w:lvlText w:val="•"/>
      <w:lvlJc w:val="left"/>
      <w:pPr>
        <w:ind w:left="800" w:hanging="275"/>
      </w:pPr>
      <w:rPr>
        <w:rFonts w:hint="default"/>
      </w:rPr>
    </w:lvl>
    <w:lvl w:ilvl="5" w:tplc="846E0E3E">
      <w:numFmt w:val="bullet"/>
      <w:lvlText w:val="•"/>
      <w:lvlJc w:val="left"/>
      <w:pPr>
        <w:ind w:left="2104" w:hanging="275"/>
      </w:pPr>
      <w:rPr>
        <w:rFonts w:hint="default"/>
      </w:rPr>
    </w:lvl>
    <w:lvl w:ilvl="6" w:tplc="B38A59B0">
      <w:numFmt w:val="bullet"/>
      <w:lvlText w:val="•"/>
      <w:lvlJc w:val="left"/>
      <w:pPr>
        <w:ind w:left="3408" w:hanging="275"/>
      </w:pPr>
      <w:rPr>
        <w:rFonts w:hint="default"/>
      </w:rPr>
    </w:lvl>
    <w:lvl w:ilvl="7" w:tplc="35686868">
      <w:numFmt w:val="bullet"/>
      <w:lvlText w:val="•"/>
      <w:lvlJc w:val="left"/>
      <w:pPr>
        <w:ind w:left="4712" w:hanging="275"/>
      </w:pPr>
      <w:rPr>
        <w:rFonts w:hint="default"/>
      </w:rPr>
    </w:lvl>
    <w:lvl w:ilvl="8" w:tplc="F7F4F118">
      <w:numFmt w:val="bullet"/>
      <w:lvlText w:val="•"/>
      <w:lvlJc w:val="left"/>
      <w:pPr>
        <w:ind w:left="6017" w:hanging="2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5A"/>
    <w:rsid w:val="000D5BFC"/>
    <w:rsid w:val="001649AD"/>
    <w:rsid w:val="005736B0"/>
    <w:rsid w:val="00601B93"/>
    <w:rsid w:val="00956980"/>
    <w:rsid w:val="00B3465A"/>
    <w:rsid w:val="00C0620B"/>
    <w:rsid w:val="00D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4D6D42-37A4-4DF4-AAEE-D63DF90B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0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17"/>
      <w:ind w:left="806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Übereinkommen über die internationale Geltendmachung der Unterhaltsansprüche von Kindern und anderen Familienangehörigen</vt:lpstr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Übereinkommen über die internationale Geltendmachung der Unterhaltsansprüche von Kindern und anderen Familienangehörigen</dc:title>
  <dc:creator>Publications Office</dc:creator>
  <cp:lastModifiedBy>Hannah Roots</cp:lastModifiedBy>
  <cp:revision>2</cp:revision>
  <dcterms:created xsi:type="dcterms:W3CDTF">2019-05-03T20:11:00Z</dcterms:created>
  <dcterms:modified xsi:type="dcterms:W3CDTF">2019-05-03T20:11:00Z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2019-05-03T00:00:00Z</vt:filetime>
  </property>
</Properties>
</file>