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2E83A" w14:textId="77777777" w:rsidR="00331244" w:rsidRPr="00037FA9" w:rsidRDefault="00DC7297">
      <w:pPr>
        <w:spacing w:before="170"/>
        <w:ind w:left="317" w:right="252"/>
        <w:jc w:val="center"/>
        <w:rPr>
          <w:i/>
          <w:sz w:val="17"/>
          <w:lang w:val="pl-PL"/>
        </w:rPr>
      </w:pPr>
      <w:bookmarkStart w:id="0" w:name="_GoBack"/>
      <w:bookmarkEnd w:id="0"/>
      <w:r w:rsidRPr="00037FA9">
        <w:rPr>
          <w:i/>
          <w:color w:val="1A171C"/>
          <w:w w:val="105"/>
          <w:sz w:val="17"/>
          <w:lang w:val="pl-PL"/>
        </w:rPr>
        <w:t>ZAŁĄCZNIK 1</w:t>
      </w:r>
    </w:p>
    <w:p w14:paraId="51E3E005" w14:textId="77777777" w:rsidR="00331244" w:rsidRPr="00037FA9" w:rsidRDefault="00331244">
      <w:pPr>
        <w:pStyle w:val="BodyText"/>
        <w:spacing w:before="0"/>
        <w:ind w:left="0"/>
        <w:rPr>
          <w:i/>
          <w:sz w:val="20"/>
          <w:lang w:val="pl-PL"/>
        </w:rPr>
      </w:pPr>
    </w:p>
    <w:p w14:paraId="2E160FB0" w14:textId="77777777" w:rsidR="00331244" w:rsidRPr="00037FA9" w:rsidRDefault="00DC7297">
      <w:pPr>
        <w:spacing w:before="144"/>
        <w:ind w:left="2115"/>
        <w:rPr>
          <w:rFonts w:ascii="Book Antiqua" w:hAnsi="Book Antiqua"/>
          <w:b/>
          <w:sz w:val="17"/>
          <w:lang w:val="pl-PL"/>
        </w:rPr>
      </w:pPr>
      <w:r w:rsidRPr="00037FA9">
        <w:rPr>
          <w:rFonts w:ascii="Book Antiqua" w:hAnsi="Book Antiqua"/>
          <w:b/>
          <w:color w:val="1A171C"/>
          <w:sz w:val="17"/>
          <w:lang w:val="pl-PL"/>
        </w:rPr>
        <w:t>Formularz przekazania przewidziany w artykule 12 ustęp 2</w:t>
      </w:r>
    </w:p>
    <w:p w14:paraId="1F648DAF" w14:textId="77777777" w:rsidR="00331244" w:rsidRPr="00037FA9" w:rsidRDefault="00DC7297">
      <w:pPr>
        <w:pStyle w:val="BodyText"/>
        <w:spacing w:before="113"/>
        <w:ind w:left="1929"/>
        <w:rPr>
          <w:lang w:val="pl-PL"/>
        </w:rPr>
      </w:pPr>
      <w:r w:rsidRPr="00037FA9">
        <w:rPr>
          <w:color w:val="1A171C"/>
          <w:lang w:val="pl-PL"/>
        </w:rPr>
        <w:t>INFORMACJA O POUFNOŚCI I OCHRONIE DANYCH OSOBOWYCH</w:t>
      </w:r>
    </w:p>
    <w:p w14:paraId="6F9C35A2" w14:textId="77777777" w:rsidR="00331244" w:rsidRPr="00037FA9" w:rsidRDefault="00331244">
      <w:pPr>
        <w:pStyle w:val="BodyText"/>
        <w:spacing w:before="9"/>
        <w:ind w:left="0"/>
        <w:rPr>
          <w:sz w:val="21"/>
          <w:lang w:val="pl-PL"/>
        </w:rPr>
      </w:pPr>
    </w:p>
    <w:p w14:paraId="56C2777E" w14:textId="77777777" w:rsidR="00331244" w:rsidRPr="00037FA9" w:rsidRDefault="00DC7297">
      <w:pPr>
        <w:pStyle w:val="BodyText"/>
        <w:spacing w:before="0" w:line="230" w:lineRule="auto"/>
        <w:ind w:left="247" w:right="178" w:firstLine="2"/>
        <w:jc w:val="both"/>
        <w:rPr>
          <w:lang w:val="pl-PL"/>
        </w:rPr>
      </w:pPr>
      <w:r w:rsidRPr="00037FA9">
        <w:rPr>
          <w:color w:val="1A171C"/>
          <w:w w:val="95"/>
          <w:lang w:val="pl-PL"/>
        </w:rPr>
        <w:t>Dane</w:t>
      </w:r>
      <w:r w:rsidRPr="00037FA9">
        <w:rPr>
          <w:color w:val="1A171C"/>
          <w:spacing w:val="-6"/>
          <w:w w:val="95"/>
          <w:lang w:val="pl-PL"/>
        </w:rPr>
        <w:t xml:space="preserve"> </w:t>
      </w:r>
      <w:r w:rsidRPr="00037FA9">
        <w:rPr>
          <w:color w:val="1A171C"/>
          <w:w w:val="95"/>
          <w:lang w:val="pl-PL"/>
        </w:rPr>
        <w:t>osobowe</w:t>
      </w:r>
      <w:r w:rsidRPr="00037FA9">
        <w:rPr>
          <w:color w:val="1A171C"/>
          <w:spacing w:val="-5"/>
          <w:w w:val="95"/>
          <w:lang w:val="pl-PL"/>
        </w:rPr>
        <w:t xml:space="preserve"> </w:t>
      </w:r>
      <w:r w:rsidRPr="00037FA9">
        <w:rPr>
          <w:color w:val="1A171C"/>
          <w:w w:val="95"/>
          <w:lang w:val="pl-PL"/>
        </w:rPr>
        <w:t>gromadzone</w:t>
      </w:r>
      <w:r w:rsidRPr="00037FA9">
        <w:rPr>
          <w:color w:val="1A171C"/>
          <w:spacing w:val="-6"/>
          <w:w w:val="95"/>
          <w:lang w:val="pl-PL"/>
        </w:rPr>
        <w:t xml:space="preserve"> </w:t>
      </w:r>
      <w:r w:rsidRPr="00037FA9">
        <w:rPr>
          <w:color w:val="1A171C"/>
          <w:w w:val="95"/>
          <w:lang w:val="pl-PL"/>
        </w:rPr>
        <w:t>lub</w:t>
      </w:r>
      <w:r w:rsidRPr="00037FA9">
        <w:rPr>
          <w:color w:val="1A171C"/>
          <w:spacing w:val="-6"/>
          <w:w w:val="95"/>
          <w:lang w:val="pl-PL"/>
        </w:rPr>
        <w:t xml:space="preserve"> </w:t>
      </w:r>
      <w:r w:rsidRPr="00037FA9">
        <w:rPr>
          <w:color w:val="1A171C"/>
          <w:w w:val="95"/>
          <w:lang w:val="pl-PL"/>
        </w:rPr>
        <w:t>przekazywane</w:t>
      </w:r>
      <w:r w:rsidRPr="00037FA9">
        <w:rPr>
          <w:color w:val="1A171C"/>
          <w:spacing w:val="-6"/>
          <w:w w:val="95"/>
          <w:lang w:val="pl-PL"/>
        </w:rPr>
        <w:t xml:space="preserve"> </w:t>
      </w:r>
      <w:r w:rsidRPr="00037FA9">
        <w:rPr>
          <w:color w:val="1A171C"/>
          <w:w w:val="95"/>
          <w:lang w:val="pl-PL"/>
        </w:rPr>
        <w:t>na</w:t>
      </w:r>
      <w:r w:rsidRPr="00037FA9">
        <w:rPr>
          <w:color w:val="1A171C"/>
          <w:spacing w:val="-6"/>
          <w:w w:val="95"/>
          <w:lang w:val="pl-PL"/>
        </w:rPr>
        <w:t xml:space="preserve"> </w:t>
      </w:r>
      <w:r w:rsidRPr="00037FA9">
        <w:rPr>
          <w:color w:val="1A171C"/>
          <w:w w:val="95"/>
          <w:lang w:val="pl-PL"/>
        </w:rPr>
        <w:t>mocy</w:t>
      </w:r>
      <w:r w:rsidRPr="00037FA9">
        <w:rPr>
          <w:color w:val="1A171C"/>
          <w:spacing w:val="-6"/>
          <w:w w:val="95"/>
          <w:lang w:val="pl-PL"/>
        </w:rPr>
        <w:t xml:space="preserve"> </w:t>
      </w:r>
      <w:r w:rsidRPr="00037FA9">
        <w:rPr>
          <w:color w:val="1A171C"/>
          <w:w w:val="95"/>
          <w:lang w:val="pl-PL"/>
        </w:rPr>
        <w:t>Konwencji</w:t>
      </w:r>
      <w:r w:rsidRPr="00037FA9">
        <w:rPr>
          <w:color w:val="1A171C"/>
          <w:spacing w:val="-6"/>
          <w:w w:val="95"/>
          <w:lang w:val="pl-PL"/>
        </w:rPr>
        <w:t xml:space="preserve"> </w:t>
      </w:r>
      <w:r w:rsidRPr="00037FA9">
        <w:rPr>
          <w:color w:val="1A171C"/>
          <w:w w:val="95"/>
          <w:lang w:val="pl-PL"/>
        </w:rPr>
        <w:t>należy</w:t>
      </w:r>
      <w:r w:rsidRPr="00037FA9">
        <w:rPr>
          <w:color w:val="1A171C"/>
          <w:spacing w:val="-7"/>
          <w:w w:val="95"/>
          <w:lang w:val="pl-PL"/>
        </w:rPr>
        <w:t xml:space="preserve"> </w:t>
      </w:r>
      <w:r w:rsidRPr="00037FA9">
        <w:rPr>
          <w:color w:val="1A171C"/>
          <w:w w:val="95"/>
          <w:lang w:val="pl-PL"/>
        </w:rPr>
        <w:t>wykorzystywać</w:t>
      </w:r>
      <w:r w:rsidRPr="00037FA9">
        <w:rPr>
          <w:color w:val="1A171C"/>
          <w:spacing w:val="-5"/>
          <w:w w:val="95"/>
          <w:lang w:val="pl-PL"/>
        </w:rPr>
        <w:t xml:space="preserve"> </w:t>
      </w:r>
      <w:r w:rsidRPr="00037FA9">
        <w:rPr>
          <w:color w:val="1A171C"/>
          <w:w w:val="95"/>
          <w:lang w:val="pl-PL"/>
        </w:rPr>
        <w:t>wyłącznie</w:t>
      </w:r>
      <w:r w:rsidRPr="00037FA9">
        <w:rPr>
          <w:color w:val="1A171C"/>
          <w:spacing w:val="-5"/>
          <w:w w:val="95"/>
          <w:lang w:val="pl-PL"/>
        </w:rPr>
        <w:t xml:space="preserve"> </w:t>
      </w:r>
      <w:r w:rsidRPr="00037FA9">
        <w:rPr>
          <w:color w:val="1A171C"/>
          <w:w w:val="95"/>
          <w:lang w:val="pl-PL"/>
        </w:rPr>
        <w:t>do</w:t>
      </w:r>
      <w:r w:rsidRPr="00037FA9">
        <w:rPr>
          <w:color w:val="1A171C"/>
          <w:spacing w:val="-5"/>
          <w:w w:val="95"/>
          <w:lang w:val="pl-PL"/>
        </w:rPr>
        <w:t xml:space="preserve"> </w:t>
      </w:r>
      <w:r w:rsidRPr="00037FA9">
        <w:rPr>
          <w:color w:val="1A171C"/>
          <w:w w:val="95"/>
          <w:lang w:val="pl-PL"/>
        </w:rPr>
        <w:t>celów,</w:t>
      </w:r>
      <w:r w:rsidRPr="00037FA9">
        <w:rPr>
          <w:color w:val="1A171C"/>
          <w:spacing w:val="-8"/>
          <w:w w:val="95"/>
          <w:lang w:val="pl-PL"/>
        </w:rPr>
        <w:t xml:space="preserve"> </w:t>
      </w:r>
      <w:r w:rsidRPr="00037FA9">
        <w:rPr>
          <w:color w:val="1A171C"/>
          <w:w w:val="95"/>
          <w:lang w:val="pl-PL"/>
        </w:rPr>
        <w:t>do</w:t>
      </w:r>
      <w:r w:rsidRPr="00037FA9">
        <w:rPr>
          <w:color w:val="1A171C"/>
          <w:spacing w:val="-5"/>
          <w:w w:val="95"/>
          <w:lang w:val="pl-PL"/>
        </w:rPr>
        <w:t xml:space="preserve"> </w:t>
      </w:r>
      <w:r w:rsidRPr="00037FA9">
        <w:rPr>
          <w:color w:val="1A171C"/>
          <w:w w:val="95"/>
          <w:lang w:val="pl-PL"/>
        </w:rPr>
        <w:t xml:space="preserve">jakich zostały zgromadzone lub przekazane. Organ przetwarzający te dane zapewnia ich poufność zgodnie z prawem swojego </w:t>
      </w:r>
      <w:r w:rsidRPr="00037FA9">
        <w:rPr>
          <w:color w:val="1A171C"/>
          <w:lang w:val="pl-PL"/>
        </w:rPr>
        <w:t>państwa.</w:t>
      </w:r>
    </w:p>
    <w:p w14:paraId="7D6F0F7C" w14:textId="77777777" w:rsidR="00331244" w:rsidRPr="00037FA9" w:rsidRDefault="00DC7297">
      <w:pPr>
        <w:pStyle w:val="BodyText"/>
        <w:spacing w:before="133" w:line="230" w:lineRule="auto"/>
        <w:ind w:left="247" w:right="178" w:firstLine="2"/>
        <w:jc w:val="both"/>
        <w:rPr>
          <w:lang w:val="pl-PL"/>
        </w:rPr>
      </w:pPr>
      <w:r w:rsidRPr="00037FA9">
        <w:rPr>
          <w:color w:val="1A171C"/>
          <w:lang w:val="pl-PL"/>
        </w:rPr>
        <w:t xml:space="preserve">Zgodnie z artykułem  40  organ  nie  ujawnia ani  nie  potwierdza  informacji zgromadzonych  lub  przekazanych </w:t>
      </w:r>
      <w:r w:rsidRPr="00037FA9">
        <w:rPr>
          <w:color w:val="1A171C"/>
          <w:w w:val="95"/>
          <w:lang w:val="pl-PL"/>
        </w:rPr>
        <w:t>w</w:t>
      </w:r>
      <w:r w:rsidRPr="00037FA9">
        <w:rPr>
          <w:color w:val="1A171C"/>
          <w:spacing w:val="-9"/>
          <w:w w:val="95"/>
          <w:lang w:val="pl-PL"/>
        </w:rPr>
        <w:t xml:space="preserve"> </w:t>
      </w:r>
      <w:r w:rsidRPr="00037FA9">
        <w:rPr>
          <w:color w:val="1A171C"/>
          <w:w w:val="95"/>
          <w:lang w:val="pl-PL"/>
        </w:rPr>
        <w:t>zastosowaniu</w:t>
      </w:r>
      <w:r w:rsidRPr="00037FA9">
        <w:rPr>
          <w:color w:val="1A171C"/>
          <w:spacing w:val="-10"/>
          <w:w w:val="95"/>
          <w:lang w:val="pl-PL"/>
        </w:rPr>
        <w:t xml:space="preserve"> </w:t>
      </w:r>
      <w:r w:rsidRPr="00037FA9">
        <w:rPr>
          <w:color w:val="1A171C"/>
          <w:w w:val="95"/>
          <w:lang w:val="pl-PL"/>
        </w:rPr>
        <w:t>niniejszej</w:t>
      </w:r>
      <w:r w:rsidRPr="00037FA9">
        <w:rPr>
          <w:color w:val="1A171C"/>
          <w:spacing w:val="-11"/>
          <w:w w:val="95"/>
          <w:lang w:val="pl-PL"/>
        </w:rPr>
        <w:t xml:space="preserve"> </w:t>
      </w:r>
      <w:r w:rsidRPr="00037FA9">
        <w:rPr>
          <w:color w:val="1A171C"/>
          <w:w w:val="95"/>
          <w:lang w:val="pl-PL"/>
        </w:rPr>
        <w:t>Konwencji,</w:t>
      </w:r>
      <w:r w:rsidRPr="00037FA9">
        <w:rPr>
          <w:color w:val="1A171C"/>
          <w:spacing w:val="-10"/>
          <w:w w:val="95"/>
          <w:lang w:val="pl-PL"/>
        </w:rPr>
        <w:t xml:space="preserve"> </w:t>
      </w:r>
      <w:r w:rsidRPr="00037FA9">
        <w:rPr>
          <w:color w:val="1A171C"/>
          <w:w w:val="95"/>
          <w:lang w:val="pl-PL"/>
        </w:rPr>
        <w:t>jeżeli</w:t>
      </w:r>
      <w:r w:rsidRPr="00037FA9">
        <w:rPr>
          <w:color w:val="1A171C"/>
          <w:spacing w:val="-10"/>
          <w:w w:val="95"/>
          <w:lang w:val="pl-PL"/>
        </w:rPr>
        <w:t xml:space="preserve"> </w:t>
      </w:r>
      <w:r w:rsidRPr="00037FA9">
        <w:rPr>
          <w:color w:val="1A171C"/>
          <w:w w:val="95"/>
          <w:lang w:val="pl-PL"/>
        </w:rPr>
        <w:t>ustali,</w:t>
      </w:r>
      <w:r w:rsidRPr="00037FA9">
        <w:rPr>
          <w:color w:val="1A171C"/>
          <w:spacing w:val="-10"/>
          <w:w w:val="95"/>
          <w:lang w:val="pl-PL"/>
        </w:rPr>
        <w:t xml:space="preserve"> </w:t>
      </w:r>
      <w:r w:rsidRPr="00037FA9">
        <w:rPr>
          <w:color w:val="1A171C"/>
          <w:w w:val="95"/>
          <w:lang w:val="pl-PL"/>
        </w:rPr>
        <w:t>że</w:t>
      </w:r>
      <w:r w:rsidRPr="00037FA9">
        <w:rPr>
          <w:color w:val="1A171C"/>
          <w:spacing w:val="-9"/>
          <w:w w:val="95"/>
          <w:lang w:val="pl-PL"/>
        </w:rPr>
        <w:t xml:space="preserve"> </w:t>
      </w:r>
      <w:r w:rsidRPr="00037FA9">
        <w:rPr>
          <w:color w:val="1A171C"/>
          <w:w w:val="95"/>
          <w:lang w:val="pl-PL"/>
        </w:rPr>
        <w:t>mógłby</w:t>
      </w:r>
      <w:r w:rsidRPr="00037FA9">
        <w:rPr>
          <w:color w:val="1A171C"/>
          <w:spacing w:val="-9"/>
          <w:w w:val="95"/>
          <w:lang w:val="pl-PL"/>
        </w:rPr>
        <w:t xml:space="preserve"> </w:t>
      </w:r>
      <w:r w:rsidRPr="00037FA9">
        <w:rPr>
          <w:color w:val="1A171C"/>
          <w:w w:val="95"/>
          <w:lang w:val="pl-PL"/>
        </w:rPr>
        <w:t>w</w:t>
      </w:r>
      <w:r w:rsidRPr="00037FA9">
        <w:rPr>
          <w:color w:val="1A171C"/>
          <w:spacing w:val="-9"/>
          <w:w w:val="95"/>
          <w:lang w:val="pl-PL"/>
        </w:rPr>
        <w:t xml:space="preserve"> </w:t>
      </w:r>
      <w:r w:rsidRPr="00037FA9">
        <w:rPr>
          <w:color w:val="1A171C"/>
          <w:w w:val="95"/>
          <w:lang w:val="pl-PL"/>
        </w:rPr>
        <w:t>ten</w:t>
      </w:r>
      <w:r w:rsidRPr="00037FA9">
        <w:rPr>
          <w:color w:val="1A171C"/>
          <w:spacing w:val="-9"/>
          <w:w w:val="95"/>
          <w:lang w:val="pl-PL"/>
        </w:rPr>
        <w:t xml:space="preserve"> </w:t>
      </w:r>
      <w:r w:rsidRPr="00037FA9">
        <w:rPr>
          <w:color w:val="1A171C"/>
          <w:w w:val="95"/>
          <w:lang w:val="pl-PL"/>
        </w:rPr>
        <w:t>sposób</w:t>
      </w:r>
      <w:r w:rsidRPr="00037FA9">
        <w:rPr>
          <w:color w:val="1A171C"/>
          <w:spacing w:val="-9"/>
          <w:w w:val="95"/>
          <w:lang w:val="pl-PL"/>
        </w:rPr>
        <w:t xml:space="preserve"> </w:t>
      </w:r>
      <w:r w:rsidRPr="00037FA9">
        <w:rPr>
          <w:color w:val="1A171C"/>
          <w:w w:val="95"/>
          <w:lang w:val="pl-PL"/>
        </w:rPr>
        <w:t>narazić</w:t>
      </w:r>
      <w:r w:rsidRPr="00037FA9">
        <w:rPr>
          <w:color w:val="1A171C"/>
          <w:spacing w:val="-9"/>
          <w:w w:val="95"/>
          <w:lang w:val="pl-PL"/>
        </w:rPr>
        <w:t xml:space="preserve"> </w:t>
      </w:r>
      <w:r w:rsidRPr="00037FA9">
        <w:rPr>
          <w:color w:val="1A171C"/>
          <w:w w:val="95"/>
          <w:lang w:val="pl-PL"/>
        </w:rPr>
        <w:t>zdrowie,</w:t>
      </w:r>
      <w:r w:rsidRPr="00037FA9">
        <w:rPr>
          <w:color w:val="1A171C"/>
          <w:spacing w:val="-9"/>
          <w:w w:val="95"/>
          <w:lang w:val="pl-PL"/>
        </w:rPr>
        <w:t xml:space="preserve"> </w:t>
      </w:r>
      <w:r w:rsidRPr="00037FA9">
        <w:rPr>
          <w:color w:val="1A171C"/>
          <w:w w:val="95"/>
          <w:lang w:val="pl-PL"/>
        </w:rPr>
        <w:t>bezpieczeństwo</w:t>
      </w:r>
      <w:r w:rsidRPr="00037FA9">
        <w:rPr>
          <w:color w:val="1A171C"/>
          <w:spacing w:val="-10"/>
          <w:w w:val="95"/>
          <w:lang w:val="pl-PL"/>
        </w:rPr>
        <w:t xml:space="preserve"> </w:t>
      </w:r>
      <w:r w:rsidRPr="00037FA9">
        <w:rPr>
          <w:color w:val="1A171C"/>
          <w:w w:val="95"/>
          <w:lang w:val="pl-PL"/>
        </w:rPr>
        <w:t>lub</w:t>
      </w:r>
      <w:r w:rsidRPr="00037FA9">
        <w:rPr>
          <w:color w:val="1A171C"/>
          <w:spacing w:val="-9"/>
          <w:w w:val="95"/>
          <w:lang w:val="pl-PL"/>
        </w:rPr>
        <w:t xml:space="preserve"> </w:t>
      </w:r>
      <w:r w:rsidRPr="00037FA9">
        <w:rPr>
          <w:color w:val="1A171C"/>
          <w:w w:val="95"/>
          <w:lang w:val="pl-PL"/>
        </w:rPr>
        <w:t xml:space="preserve">wolność </w:t>
      </w:r>
      <w:r w:rsidRPr="00037FA9">
        <w:rPr>
          <w:color w:val="1A171C"/>
          <w:lang w:val="pl-PL"/>
        </w:rPr>
        <w:t>osób.</w:t>
      </w:r>
    </w:p>
    <w:p w14:paraId="28B20BC6" w14:textId="77777777" w:rsidR="00331244" w:rsidRPr="00037FA9" w:rsidRDefault="00DC7297">
      <w:pPr>
        <w:pStyle w:val="ListParagraph"/>
        <w:numPr>
          <w:ilvl w:val="0"/>
          <w:numId w:val="5"/>
        </w:numPr>
        <w:tabs>
          <w:tab w:val="left" w:pos="505"/>
        </w:tabs>
        <w:spacing w:before="51"/>
        <w:jc w:val="both"/>
        <w:rPr>
          <w:sz w:val="17"/>
          <w:lang w:val="pl-PL"/>
        </w:rPr>
      </w:pPr>
      <w:r w:rsidRPr="00037FA9">
        <w:rPr>
          <w:color w:val="1A171C"/>
          <w:sz w:val="17"/>
          <w:lang w:val="pl-PL"/>
        </w:rPr>
        <w:t>Organ</w:t>
      </w:r>
      <w:r w:rsidRPr="00037FA9">
        <w:rPr>
          <w:color w:val="1A171C"/>
          <w:spacing w:val="7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centralny</w:t>
      </w:r>
      <w:r w:rsidRPr="00037FA9">
        <w:rPr>
          <w:color w:val="1A171C"/>
          <w:spacing w:val="5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ustalił</w:t>
      </w:r>
      <w:r w:rsidRPr="00037FA9">
        <w:rPr>
          <w:color w:val="1A171C"/>
          <w:spacing w:val="7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zgodnie</w:t>
      </w:r>
      <w:r w:rsidRPr="00037FA9">
        <w:rPr>
          <w:color w:val="1A171C"/>
          <w:spacing w:val="7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z</w:t>
      </w:r>
      <w:r w:rsidRPr="00037FA9">
        <w:rPr>
          <w:color w:val="1A171C"/>
          <w:spacing w:val="8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artykułem</w:t>
      </w:r>
      <w:r w:rsidRPr="00037FA9">
        <w:rPr>
          <w:color w:val="1A171C"/>
          <w:spacing w:val="7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40,</w:t>
      </w:r>
      <w:r w:rsidRPr="00037FA9">
        <w:rPr>
          <w:color w:val="1A171C"/>
          <w:spacing w:val="8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że</w:t>
      </w:r>
      <w:r w:rsidRPr="00037FA9">
        <w:rPr>
          <w:color w:val="1A171C"/>
          <w:spacing w:val="7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informacje</w:t>
      </w:r>
      <w:r w:rsidRPr="00037FA9">
        <w:rPr>
          <w:color w:val="1A171C"/>
          <w:spacing w:val="5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nie</w:t>
      </w:r>
      <w:r w:rsidRPr="00037FA9">
        <w:rPr>
          <w:color w:val="1A171C"/>
          <w:spacing w:val="6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będą</w:t>
      </w:r>
      <w:r w:rsidRPr="00037FA9">
        <w:rPr>
          <w:color w:val="1A171C"/>
          <w:spacing w:val="7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ujawniane</w:t>
      </w:r>
      <w:r w:rsidRPr="00037FA9">
        <w:rPr>
          <w:color w:val="1A171C"/>
          <w:spacing w:val="4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ani</w:t>
      </w:r>
      <w:r w:rsidRPr="00037FA9">
        <w:rPr>
          <w:color w:val="1A171C"/>
          <w:spacing w:val="7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potwierdzane.</w:t>
      </w:r>
    </w:p>
    <w:p w14:paraId="517A6AFE" w14:textId="77777777" w:rsidR="00331244" w:rsidRPr="00037FA9" w:rsidRDefault="00DC7297">
      <w:pPr>
        <w:pStyle w:val="ListParagraph"/>
        <w:numPr>
          <w:ilvl w:val="0"/>
          <w:numId w:val="4"/>
        </w:numPr>
        <w:tabs>
          <w:tab w:val="left" w:pos="459"/>
        </w:tabs>
        <w:spacing w:before="57"/>
        <w:jc w:val="both"/>
        <w:rPr>
          <w:sz w:val="17"/>
          <w:lang w:val="pl-PL"/>
        </w:rPr>
      </w:pPr>
      <w:r w:rsidRPr="00037FA9">
        <w:rPr>
          <w:color w:val="1A171C"/>
          <w:sz w:val="17"/>
          <w:lang w:val="pl-PL"/>
        </w:rPr>
        <w:t>Wzywający organ</w:t>
      </w:r>
      <w:r w:rsidRPr="00037FA9">
        <w:rPr>
          <w:color w:val="1A171C"/>
          <w:spacing w:val="17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centralny</w:t>
      </w:r>
    </w:p>
    <w:p w14:paraId="606777BA" w14:textId="77777777" w:rsidR="00331244" w:rsidRPr="00037FA9" w:rsidRDefault="00DC7297">
      <w:pPr>
        <w:pStyle w:val="BodyText"/>
        <w:spacing w:before="120"/>
        <w:rPr>
          <w:lang w:val="pl-PL"/>
        </w:rPr>
      </w:pPr>
      <w:r w:rsidRPr="00037FA9">
        <w:rPr>
          <w:color w:val="1A171C"/>
          <w:lang w:val="pl-PL"/>
        </w:rPr>
        <w:t>a) adres ...........................................................................................................................................................................................................</w:t>
      </w:r>
    </w:p>
    <w:p w14:paraId="7C68F228" w14:textId="77777777" w:rsidR="00331244" w:rsidRPr="00037FA9" w:rsidRDefault="00DC7297">
      <w:pPr>
        <w:pStyle w:val="BodyText"/>
        <w:rPr>
          <w:lang w:val="pl-PL"/>
        </w:rPr>
      </w:pPr>
      <w:r w:rsidRPr="00037FA9">
        <w:rPr>
          <w:color w:val="1A171C"/>
          <w:lang w:val="pl-PL"/>
        </w:rPr>
        <w:t>b) numer telefonu ........................................................................................................................................................................................</w:t>
      </w:r>
    </w:p>
    <w:p w14:paraId="611EF5B2" w14:textId="77777777" w:rsidR="00331244" w:rsidRPr="00037FA9" w:rsidRDefault="00DC7297">
      <w:pPr>
        <w:pStyle w:val="BodyText"/>
        <w:rPr>
          <w:lang w:val="pl-PL"/>
        </w:rPr>
      </w:pPr>
      <w:r w:rsidRPr="00037FA9">
        <w:rPr>
          <w:color w:val="1A171C"/>
          <w:lang w:val="pl-PL"/>
        </w:rPr>
        <w:t xml:space="preserve">c)    numer    faksu  </w:t>
      </w:r>
      <w:r w:rsidRPr="00037FA9">
        <w:rPr>
          <w:color w:val="1A171C"/>
          <w:spacing w:val="29"/>
          <w:lang w:val="pl-PL"/>
        </w:rPr>
        <w:t xml:space="preserve"> </w:t>
      </w:r>
      <w:r w:rsidRPr="00037FA9">
        <w:rPr>
          <w:color w:val="1A171C"/>
          <w:lang w:val="pl-PL"/>
        </w:rPr>
        <w:t>...........................................................................................................................................................................................</w:t>
      </w:r>
    </w:p>
    <w:p w14:paraId="7BC48F98" w14:textId="77777777" w:rsidR="00331244" w:rsidRPr="00037FA9" w:rsidRDefault="00DC7297">
      <w:pPr>
        <w:pStyle w:val="BodyText"/>
        <w:rPr>
          <w:lang w:val="pl-PL"/>
        </w:rPr>
      </w:pPr>
      <w:r w:rsidRPr="00037FA9">
        <w:rPr>
          <w:color w:val="1A171C"/>
          <w:lang w:val="pl-PL"/>
        </w:rPr>
        <w:t xml:space="preserve">d)  adres  poczty  elektronicznej </w:t>
      </w:r>
      <w:r w:rsidRPr="00037FA9">
        <w:rPr>
          <w:color w:val="1A171C"/>
          <w:spacing w:val="13"/>
          <w:lang w:val="pl-PL"/>
        </w:rPr>
        <w:t xml:space="preserve"> </w:t>
      </w:r>
      <w:r w:rsidRPr="00037FA9">
        <w:rPr>
          <w:color w:val="1A171C"/>
          <w:lang w:val="pl-PL"/>
        </w:rPr>
        <w:t>...............................................................................................................................................................</w:t>
      </w:r>
    </w:p>
    <w:p w14:paraId="3EC5A391" w14:textId="77777777" w:rsidR="00331244" w:rsidRPr="00037FA9" w:rsidRDefault="00DC7297">
      <w:pPr>
        <w:pStyle w:val="BodyText"/>
        <w:rPr>
          <w:lang w:val="pl-PL"/>
        </w:rPr>
      </w:pPr>
      <w:r w:rsidRPr="00037FA9">
        <w:rPr>
          <w:color w:val="1A171C"/>
          <w:lang w:val="pl-PL"/>
        </w:rPr>
        <w:t xml:space="preserve">e)   numer   referencyjny </w:t>
      </w:r>
      <w:r w:rsidRPr="00037FA9">
        <w:rPr>
          <w:color w:val="1A171C"/>
          <w:spacing w:val="37"/>
          <w:lang w:val="pl-PL"/>
        </w:rPr>
        <w:t xml:space="preserve"> </w:t>
      </w:r>
      <w:r w:rsidRPr="00037FA9">
        <w:rPr>
          <w:color w:val="1A171C"/>
          <w:lang w:val="pl-PL"/>
        </w:rPr>
        <w:t>..............................................................................................................................................................................</w:t>
      </w:r>
    </w:p>
    <w:p w14:paraId="3F20DA80" w14:textId="77777777" w:rsidR="00331244" w:rsidRPr="00037FA9" w:rsidRDefault="00DC7297">
      <w:pPr>
        <w:pStyle w:val="ListParagraph"/>
        <w:numPr>
          <w:ilvl w:val="0"/>
          <w:numId w:val="4"/>
        </w:numPr>
        <w:tabs>
          <w:tab w:val="left" w:pos="459"/>
        </w:tabs>
        <w:spacing w:before="123"/>
        <w:jc w:val="both"/>
        <w:rPr>
          <w:sz w:val="17"/>
          <w:lang w:val="pl-PL"/>
        </w:rPr>
      </w:pPr>
      <w:r w:rsidRPr="00037FA9">
        <w:rPr>
          <w:color w:val="1A171C"/>
          <w:sz w:val="17"/>
          <w:lang w:val="pl-PL"/>
        </w:rPr>
        <w:t>Osoba kontaktowa w Państwie</w:t>
      </w:r>
      <w:r w:rsidRPr="00037FA9">
        <w:rPr>
          <w:color w:val="1A171C"/>
          <w:spacing w:val="-11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wzywającym</w:t>
      </w:r>
    </w:p>
    <w:p w14:paraId="6A6B3EC2" w14:textId="77777777" w:rsidR="00331244" w:rsidRPr="00037FA9" w:rsidRDefault="00DC7297">
      <w:pPr>
        <w:pStyle w:val="BodyText"/>
        <w:spacing w:before="120"/>
        <w:rPr>
          <w:lang w:val="pl-PL"/>
        </w:rPr>
      </w:pPr>
      <w:r w:rsidRPr="00037FA9">
        <w:rPr>
          <w:color w:val="1A171C"/>
          <w:lang w:val="pl-PL"/>
        </w:rPr>
        <w:t>a) adres (jeżeli inny) .................................................................................................................................................................................</w:t>
      </w:r>
    </w:p>
    <w:p w14:paraId="2F5385A6" w14:textId="77777777" w:rsidR="00331244" w:rsidRPr="00037FA9" w:rsidRDefault="00DC7297">
      <w:pPr>
        <w:pStyle w:val="BodyText"/>
        <w:rPr>
          <w:lang w:val="pl-PL"/>
        </w:rPr>
      </w:pPr>
      <w:r w:rsidRPr="00037FA9">
        <w:rPr>
          <w:color w:val="1A171C"/>
          <w:lang w:val="pl-PL"/>
        </w:rPr>
        <w:t xml:space="preserve">b) numer telefonu (jeżeli </w:t>
      </w:r>
      <w:r w:rsidRPr="00037FA9">
        <w:rPr>
          <w:color w:val="1A171C"/>
          <w:spacing w:val="3"/>
          <w:lang w:val="pl-PL"/>
        </w:rPr>
        <w:t xml:space="preserve"> </w:t>
      </w:r>
      <w:r w:rsidRPr="00037FA9">
        <w:rPr>
          <w:color w:val="1A171C"/>
          <w:lang w:val="pl-PL"/>
        </w:rPr>
        <w:t>inny)  ...................................................................................................................................................................</w:t>
      </w:r>
    </w:p>
    <w:p w14:paraId="323AFDBC" w14:textId="77777777" w:rsidR="00331244" w:rsidRPr="00037FA9" w:rsidRDefault="00DC7297">
      <w:pPr>
        <w:pStyle w:val="BodyText"/>
        <w:rPr>
          <w:lang w:val="pl-PL"/>
        </w:rPr>
      </w:pPr>
      <w:r w:rsidRPr="00037FA9">
        <w:rPr>
          <w:color w:val="1A171C"/>
          <w:lang w:val="pl-PL"/>
        </w:rPr>
        <w:t>c)   numer  faksu  (jeżeli  inny)</w:t>
      </w:r>
      <w:r w:rsidRPr="00037FA9">
        <w:rPr>
          <w:color w:val="1A171C"/>
          <w:spacing w:val="36"/>
          <w:lang w:val="pl-PL"/>
        </w:rPr>
        <w:t xml:space="preserve"> </w:t>
      </w:r>
      <w:r w:rsidRPr="00037FA9">
        <w:rPr>
          <w:color w:val="1A171C"/>
          <w:lang w:val="pl-PL"/>
        </w:rPr>
        <w:t>.....................................................................................................................................................................</w:t>
      </w:r>
    </w:p>
    <w:p w14:paraId="1C24D344" w14:textId="77777777" w:rsidR="00331244" w:rsidRPr="00037FA9" w:rsidRDefault="00DC7297">
      <w:pPr>
        <w:pStyle w:val="BodyText"/>
        <w:spacing w:before="124"/>
        <w:rPr>
          <w:lang w:val="pl-PL"/>
        </w:rPr>
      </w:pPr>
      <w:r w:rsidRPr="00037FA9">
        <w:rPr>
          <w:color w:val="1A171C"/>
          <w:lang w:val="pl-PL"/>
        </w:rPr>
        <w:t xml:space="preserve">d) adres poczty elektronicznej (jeżeli inny) </w:t>
      </w:r>
      <w:r w:rsidRPr="00037FA9">
        <w:rPr>
          <w:color w:val="1A171C"/>
          <w:spacing w:val="21"/>
          <w:lang w:val="pl-PL"/>
        </w:rPr>
        <w:t xml:space="preserve"> </w:t>
      </w:r>
      <w:r w:rsidRPr="00037FA9">
        <w:rPr>
          <w:color w:val="1A171C"/>
          <w:lang w:val="pl-PL"/>
        </w:rPr>
        <w:t>.........................................................................................................................................</w:t>
      </w:r>
    </w:p>
    <w:p w14:paraId="4BC9937F" w14:textId="77777777" w:rsidR="00331244" w:rsidRPr="00037FA9" w:rsidRDefault="00DC7297">
      <w:pPr>
        <w:pStyle w:val="BodyText"/>
        <w:spacing w:before="122"/>
        <w:rPr>
          <w:lang w:val="pl-PL"/>
        </w:rPr>
      </w:pPr>
      <w:r w:rsidRPr="00037FA9">
        <w:rPr>
          <w:color w:val="1A171C"/>
          <w:lang w:val="pl-PL"/>
        </w:rPr>
        <w:t xml:space="preserve">e)     język/języki   </w:t>
      </w:r>
      <w:r w:rsidRPr="00037FA9">
        <w:rPr>
          <w:color w:val="1A171C"/>
          <w:spacing w:val="7"/>
          <w:lang w:val="pl-PL"/>
        </w:rPr>
        <w:t xml:space="preserve"> </w:t>
      </w:r>
      <w:r w:rsidRPr="00037FA9">
        <w:rPr>
          <w:color w:val="1A171C"/>
          <w:lang w:val="pl-PL"/>
        </w:rPr>
        <w:t>.............................................................................................................................................................................................</w:t>
      </w:r>
    </w:p>
    <w:p w14:paraId="0F2C4708" w14:textId="77777777" w:rsidR="00331244" w:rsidRPr="00037FA9" w:rsidRDefault="00DC7297">
      <w:pPr>
        <w:pStyle w:val="BodyText"/>
        <w:ind w:left="377" w:right="252"/>
        <w:jc w:val="center"/>
        <w:rPr>
          <w:lang w:val="pl-PL"/>
        </w:rPr>
      </w:pPr>
      <w:r w:rsidRPr="00037FA9">
        <w:rPr>
          <w:color w:val="1A171C"/>
          <w:lang w:val="pl-PL"/>
        </w:rPr>
        <w:t>3. Wezwany organ centralny ........................................................................................................................................................................</w:t>
      </w:r>
    </w:p>
    <w:p w14:paraId="30ADB3DB" w14:textId="77777777" w:rsidR="00331244" w:rsidRPr="00037FA9" w:rsidRDefault="00DC7297">
      <w:pPr>
        <w:pStyle w:val="BodyText"/>
        <w:rPr>
          <w:lang w:val="pl-PL"/>
        </w:rPr>
      </w:pPr>
      <w:r w:rsidRPr="00037FA9">
        <w:rPr>
          <w:color w:val="1A171C"/>
          <w:lang w:val="pl-PL"/>
        </w:rPr>
        <w:t>Adres .............................................................................................................................................................................................................</w:t>
      </w:r>
    </w:p>
    <w:p w14:paraId="12D9AA02" w14:textId="77777777" w:rsidR="00331244" w:rsidRPr="00037FA9" w:rsidRDefault="00DC7297">
      <w:pPr>
        <w:pStyle w:val="ListParagraph"/>
        <w:numPr>
          <w:ilvl w:val="0"/>
          <w:numId w:val="3"/>
        </w:numPr>
        <w:tabs>
          <w:tab w:val="left" w:pos="459"/>
        </w:tabs>
        <w:spacing w:before="122"/>
        <w:jc w:val="both"/>
        <w:rPr>
          <w:sz w:val="17"/>
          <w:lang w:val="pl-PL"/>
        </w:rPr>
      </w:pPr>
      <w:r w:rsidRPr="00037FA9">
        <w:rPr>
          <w:color w:val="1A171C"/>
          <w:sz w:val="17"/>
          <w:lang w:val="pl-PL"/>
        </w:rPr>
        <w:t>Dane</w:t>
      </w:r>
      <w:r w:rsidRPr="00037FA9">
        <w:rPr>
          <w:color w:val="1A171C"/>
          <w:spacing w:val="28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wnioskodawcy</w:t>
      </w:r>
    </w:p>
    <w:p w14:paraId="435BD336" w14:textId="77777777" w:rsidR="00331244" w:rsidRPr="00037FA9" w:rsidRDefault="00DC7297">
      <w:pPr>
        <w:pStyle w:val="BodyText"/>
        <w:spacing w:before="121"/>
        <w:rPr>
          <w:lang w:val="pl-PL"/>
        </w:rPr>
      </w:pPr>
      <w:r w:rsidRPr="00037FA9">
        <w:rPr>
          <w:color w:val="1A171C"/>
          <w:lang w:val="pl-PL"/>
        </w:rPr>
        <w:t>a) nazwisko/nazwiska: ..............................................................................................................................................................................</w:t>
      </w:r>
    </w:p>
    <w:p w14:paraId="34C29935" w14:textId="77777777" w:rsidR="00331244" w:rsidRPr="00037FA9" w:rsidRDefault="00DC7297">
      <w:pPr>
        <w:pStyle w:val="BodyText"/>
        <w:spacing w:before="124"/>
        <w:rPr>
          <w:lang w:val="pl-PL"/>
        </w:rPr>
      </w:pPr>
      <w:r w:rsidRPr="00037FA9">
        <w:rPr>
          <w:color w:val="1A171C"/>
          <w:lang w:val="pl-PL"/>
        </w:rPr>
        <w:t>b)    imię/imiona:    ...........................................................................................................................................................................................</w:t>
      </w:r>
      <w:r w:rsidRPr="00037FA9">
        <w:rPr>
          <w:color w:val="1A171C"/>
          <w:spacing w:val="9"/>
          <w:lang w:val="pl-PL"/>
        </w:rPr>
        <w:t xml:space="preserve"> </w:t>
      </w:r>
      <w:r w:rsidRPr="00037FA9">
        <w:rPr>
          <w:color w:val="1A171C"/>
          <w:lang w:val="pl-PL"/>
        </w:rPr>
        <w:t>.</w:t>
      </w:r>
    </w:p>
    <w:p w14:paraId="287C50E2" w14:textId="77777777" w:rsidR="00331244" w:rsidRPr="00037FA9" w:rsidRDefault="00DC7297">
      <w:pPr>
        <w:pStyle w:val="BodyText"/>
        <w:tabs>
          <w:tab w:val="left" w:leader="dot" w:pos="7597"/>
        </w:tabs>
        <w:spacing w:before="122"/>
        <w:rPr>
          <w:lang w:val="pl-PL"/>
        </w:rPr>
      </w:pPr>
      <w:r w:rsidRPr="00037FA9">
        <w:rPr>
          <w:color w:val="1A171C"/>
          <w:w w:val="95"/>
          <w:lang w:val="pl-PL"/>
        </w:rPr>
        <w:t>c)</w:t>
      </w:r>
      <w:r w:rsidRPr="00037FA9">
        <w:rPr>
          <w:color w:val="1A171C"/>
          <w:spacing w:val="14"/>
          <w:w w:val="95"/>
          <w:lang w:val="pl-PL"/>
        </w:rPr>
        <w:t xml:space="preserve"> </w:t>
      </w:r>
      <w:r w:rsidRPr="00037FA9">
        <w:rPr>
          <w:color w:val="1A171C"/>
          <w:w w:val="95"/>
          <w:lang w:val="pl-PL"/>
        </w:rPr>
        <w:t>data</w:t>
      </w:r>
      <w:r w:rsidRPr="00037FA9">
        <w:rPr>
          <w:color w:val="1A171C"/>
          <w:spacing w:val="4"/>
          <w:w w:val="95"/>
          <w:lang w:val="pl-PL"/>
        </w:rPr>
        <w:t xml:space="preserve"> </w:t>
      </w:r>
      <w:r w:rsidRPr="00037FA9">
        <w:rPr>
          <w:color w:val="1A171C"/>
          <w:w w:val="95"/>
          <w:lang w:val="pl-PL"/>
        </w:rPr>
        <w:t>urodzenia:</w:t>
      </w:r>
      <w:r w:rsidRPr="00037FA9">
        <w:rPr>
          <w:color w:val="1A171C"/>
          <w:w w:val="95"/>
          <w:lang w:val="pl-PL"/>
        </w:rPr>
        <w:tab/>
      </w:r>
      <w:r w:rsidRPr="00037FA9">
        <w:rPr>
          <w:color w:val="1A171C"/>
          <w:w w:val="90"/>
          <w:lang w:val="pl-PL"/>
        </w:rPr>
        <w:t>(dd/mm/rrrr)</w:t>
      </w:r>
    </w:p>
    <w:p w14:paraId="4437C4A5" w14:textId="77777777" w:rsidR="00331244" w:rsidRPr="00037FA9" w:rsidRDefault="00DC7297">
      <w:pPr>
        <w:pStyle w:val="BodyText"/>
        <w:rPr>
          <w:lang w:val="pl-PL"/>
        </w:rPr>
      </w:pPr>
      <w:r w:rsidRPr="00037FA9">
        <w:rPr>
          <w:color w:val="1A171C"/>
          <w:lang w:val="pl-PL"/>
        </w:rPr>
        <w:t>lub</w:t>
      </w:r>
    </w:p>
    <w:p w14:paraId="2A7FBFEA" w14:textId="77777777" w:rsidR="00331244" w:rsidRPr="00037FA9" w:rsidRDefault="00DC7297">
      <w:pPr>
        <w:pStyle w:val="BodyText"/>
        <w:rPr>
          <w:lang w:val="pl-PL"/>
        </w:rPr>
      </w:pPr>
      <w:r w:rsidRPr="00037FA9">
        <w:rPr>
          <w:color w:val="1A171C"/>
          <w:lang w:val="pl-PL"/>
        </w:rPr>
        <w:t>a) nazwa instytucji publicznej: ...................................................................................................................................................................</w:t>
      </w:r>
    </w:p>
    <w:p w14:paraId="01F242E9" w14:textId="77777777" w:rsidR="00331244" w:rsidRPr="00037FA9" w:rsidRDefault="00DC7297">
      <w:pPr>
        <w:pStyle w:val="ListParagraph"/>
        <w:numPr>
          <w:ilvl w:val="0"/>
          <w:numId w:val="3"/>
        </w:numPr>
        <w:tabs>
          <w:tab w:val="left" w:pos="459"/>
        </w:tabs>
        <w:spacing w:before="124"/>
        <w:jc w:val="both"/>
        <w:rPr>
          <w:sz w:val="17"/>
          <w:lang w:val="pl-PL"/>
        </w:rPr>
      </w:pPr>
      <w:r w:rsidRPr="00037FA9">
        <w:rPr>
          <w:color w:val="1A171C"/>
          <w:sz w:val="17"/>
          <w:lang w:val="pl-PL"/>
        </w:rPr>
        <w:t>Dane</w:t>
      </w:r>
      <w:r w:rsidRPr="00037FA9">
        <w:rPr>
          <w:color w:val="1A171C"/>
          <w:spacing w:val="10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osoby/osób,</w:t>
      </w:r>
      <w:r w:rsidRPr="00037FA9">
        <w:rPr>
          <w:color w:val="1A171C"/>
          <w:spacing w:val="9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na</w:t>
      </w:r>
      <w:r w:rsidRPr="00037FA9">
        <w:rPr>
          <w:color w:val="1A171C"/>
          <w:spacing w:val="11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rzecz</w:t>
      </w:r>
      <w:r w:rsidRPr="00037FA9">
        <w:rPr>
          <w:color w:val="1A171C"/>
          <w:spacing w:val="10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której(-ych)</w:t>
      </w:r>
      <w:r w:rsidRPr="00037FA9">
        <w:rPr>
          <w:color w:val="1A171C"/>
          <w:spacing w:val="8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dochodzone</w:t>
      </w:r>
      <w:r w:rsidRPr="00037FA9">
        <w:rPr>
          <w:color w:val="1A171C"/>
          <w:spacing w:val="10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lub</w:t>
      </w:r>
      <w:r w:rsidRPr="00037FA9">
        <w:rPr>
          <w:color w:val="1A171C"/>
          <w:spacing w:val="11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należne</w:t>
      </w:r>
      <w:r w:rsidRPr="00037FA9">
        <w:rPr>
          <w:color w:val="1A171C"/>
          <w:spacing w:val="11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są</w:t>
      </w:r>
      <w:r w:rsidRPr="00037FA9">
        <w:rPr>
          <w:color w:val="1A171C"/>
          <w:spacing w:val="10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świadczenia</w:t>
      </w:r>
      <w:r w:rsidRPr="00037FA9">
        <w:rPr>
          <w:color w:val="1A171C"/>
          <w:spacing w:val="9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alimentacyjne</w:t>
      </w:r>
    </w:p>
    <w:p w14:paraId="45FDA263" w14:textId="304A8A1C" w:rsidR="00331244" w:rsidRPr="00037FA9" w:rsidRDefault="00037FA9">
      <w:pPr>
        <w:pStyle w:val="ListParagraph"/>
        <w:numPr>
          <w:ilvl w:val="1"/>
          <w:numId w:val="3"/>
        </w:numPr>
        <w:tabs>
          <w:tab w:val="left" w:pos="639"/>
        </w:tabs>
        <w:spacing w:before="46"/>
        <w:rPr>
          <w:sz w:val="17"/>
          <w:lang w:val="pl-PL"/>
        </w:rPr>
      </w:pPr>
      <w:r w:rsidRPr="005C1A2E">
        <w:rPr>
          <w:color w:val="1A171C"/>
          <w:position w:val="-3"/>
          <w:sz w:val="24"/>
          <w:szCs w:val="24"/>
          <w:lang w:val="pl-PL"/>
        </w:rPr>
        <w:sym w:font="Wingdings" w:char="F0A8"/>
      </w:r>
      <w:r w:rsidR="00DC7297" w:rsidRPr="005C1A2E">
        <w:rPr>
          <w:color w:val="1A171C"/>
          <w:position w:val="-3"/>
          <w:sz w:val="29"/>
          <w:lang w:val="pl-PL"/>
        </w:rPr>
        <w:t xml:space="preserve"> </w:t>
      </w:r>
      <w:r w:rsidR="00DC7297" w:rsidRPr="005C1A2E">
        <w:rPr>
          <w:color w:val="1A171C"/>
          <w:sz w:val="17"/>
          <w:lang w:val="pl-PL"/>
        </w:rPr>
        <w:t>osoba</w:t>
      </w:r>
      <w:r w:rsidR="00DC7297" w:rsidRPr="00037FA9">
        <w:rPr>
          <w:color w:val="1A171C"/>
          <w:sz w:val="17"/>
          <w:lang w:val="pl-PL"/>
        </w:rPr>
        <w:t xml:space="preserve"> ta jest tożsama z osobą wnioskodawcy określonego w pkt</w:t>
      </w:r>
      <w:r w:rsidR="00DC7297" w:rsidRPr="00037FA9">
        <w:rPr>
          <w:color w:val="1A171C"/>
          <w:spacing w:val="-9"/>
          <w:sz w:val="17"/>
          <w:lang w:val="pl-PL"/>
        </w:rPr>
        <w:t xml:space="preserve"> </w:t>
      </w:r>
      <w:r w:rsidR="00DC7297" w:rsidRPr="00037FA9">
        <w:rPr>
          <w:color w:val="1A171C"/>
          <w:sz w:val="17"/>
          <w:lang w:val="pl-PL"/>
        </w:rPr>
        <w:t>4</w:t>
      </w:r>
    </w:p>
    <w:p w14:paraId="2E4B7D38" w14:textId="77777777" w:rsidR="00331244" w:rsidRPr="00037FA9" w:rsidRDefault="00DC7297">
      <w:pPr>
        <w:pStyle w:val="BodyText"/>
        <w:spacing w:before="56"/>
        <w:rPr>
          <w:lang w:val="pl-PL"/>
        </w:rPr>
      </w:pPr>
      <w:r w:rsidRPr="00037FA9">
        <w:rPr>
          <w:color w:val="1A171C"/>
          <w:lang w:val="pl-PL"/>
        </w:rPr>
        <w:t>b)     (i)   nazwisko/nazwiska:</w:t>
      </w:r>
      <w:r w:rsidRPr="00037FA9">
        <w:rPr>
          <w:color w:val="1A171C"/>
          <w:spacing w:val="-7"/>
          <w:lang w:val="pl-PL"/>
        </w:rPr>
        <w:t xml:space="preserve"> </w:t>
      </w:r>
      <w:r w:rsidRPr="00037FA9">
        <w:rPr>
          <w:color w:val="1A171C"/>
          <w:lang w:val="pl-PL"/>
        </w:rPr>
        <w:t>........................................................................................................................................................................</w:t>
      </w:r>
    </w:p>
    <w:p w14:paraId="210FA23D" w14:textId="77777777" w:rsidR="00331244" w:rsidRPr="00037FA9" w:rsidRDefault="00DC7297">
      <w:pPr>
        <w:pStyle w:val="BodyText"/>
        <w:ind w:left="958"/>
        <w:rPr>
          <w:lang w:val="pl-PL"/>
        </w:rPr>
      </w:pPr>
      <w:r w:rsidRPr="00037FA9">
        <w:rPr>
          <w:color w:val="1A171C"/>
          <w:lang w:val="pl-PL"/>
        </w:rPr>
        <w:t xml:space="preserve">imię/imiona:      </w:t>
      </w:r>
      <w:r w:rsidRPr="00037FA9">
        <w:rPr>
          <w:color w:val="1A171C"/>
          <w:spacing w:val="17"/>
          <w:lang w:val="pl-PL"/>
        </w:rPr>
        <w:t xml:space="preserve"> </w:t>
      </w:r>
      <w:r w:rsidRPr="00037FA9">
        <w:rPr>
          <w:color w:val="1A171C"/>
          <w:lang w:val="pl-PL"/>
        </w:rPr>
        <w:t>.....................................................................................................................................................................................</w:t>
      </w:r>
    </w:p>
    <w:p w14:paraId="6FCFD047" w14:textId="77777777" w:rsidR="00331244" w:rsidRPr="00037FA9" w:rsidRDefault="00DC7297">
      <w:pPr>
        <w:pStyle w:val="BodyText"/>
        <w:tabs>
          <w:tab w:val="left" w:leader="dot" w:pos="7596"/>
        </w:tabs>
        <w:ind w:left="958"/>
        <w:rPr>
          <w:lang w:val="pl-PL"/>
        </w:rPr>
      </w:pPr>
      <w:r w:rsidRPr="00037FA9">
        <w:rPr>
          <w:color w:val="1A171C"/>
          <w:w w:val="95"/>
          <w:lang w:val="pl-PL"/>
        </w:rPr>
        <w:t>data</w:t>
      </w:r>
      <w:r w:rsidRPr="00037FA9">
        <w:rPr>
          <w:color w:val="1A171C"/>
          <w:spacing w:val="-2"/>
          <w:w w:val="95"/>
          <w:lang w:val="pl-PL"/>
        </w:rPr>
        <w:t xml:space="preserve"> </w:t>
      </w:r>
      <w:r w:rsidRPr="00037FA9">
        <w:rPr>
          <w:color w:val="1A171C"/>
          <w:w w:val="95"/>
          <w:lang w:val="pl-PL"/>
        </w:rPr>
        <w:t>urodzenia:</w:t>
      </w:r>
      <w:r w:rsidRPr="00037FA9">
        <w:rPr>
          <w:color w:val="1A171C"/>
          <w:w w:val="95"/>
          <w:lang w:val="pl-PL"/>
        </w:rPr>
        <w:tab/>
      </w:r>
      <w:r w:rsidRPr="00037FA9">
        <w:rPr>
          <w:color w:val="1A171C"/>
          <w:w w:val="90"/>
          <w:lang w:val="pl-PL"/>
        </w:rPr>
        <w:t>(dd/mm/rrrr)</w:t>
      </w:r>
    </w:p>
    <w:p w14:paraId="127636FF" w14:textId="77777777" w:rsidR="00331244" w:rsidRPr="00037FA9" w:rsidRDefault="00DC7297">
      <w:pPr>
        <w:pStyle w:val="BodyText"/>
        <w:ind w:left="701"/>
        <w:rPr>
          <w:lang w:val="pl-PL"/>
        </w:rPr>
      </w:pPr>
      <w:r w:rsidRPr="00037FA9">
        <w:rPr>
          <w:color w:val="1A171C"/>
          <w:lang w:val="pl-PL"/>
        </w:rPr>
        <w:t xml:space="preserve">(ii)   nazwisko/nazwiska: </w:t>
      </w:r>
      <w:r w:rsidRPr="00037FA9">
        <w:rPr>
          <w:color w:val="1A171C"/>
          <w:spacing w:val="14"/>
          <w:lang w:val="pl-PL"/>
        </w:rPr>
        <w:t xml:space="preserve"> </w:t>
      </w:r>
      <w:r w:rsidRPr="00037FA9">
        <w:rPr>
          <w:color w:val="1A171C"/>
          <w:lang w:val="pl-PL"/>
        </w:rPr>
        <w:t>........................................................................................................................................................................</w:t>
      </w:r>
    </w:p>
    <w:p w14:paraId="5C288A36" w14:textId="77777777" w:rsidR="00331244" w:rsidRPr="00037FA9" w:rsidRDefault="00DC7297">
      <w:pPr>
        <w:pStyle w:val="BodyText"/>
        <w:ind w:left="958"/>
        <w:rPr>
          <w:lang w:val="pl-PL"/>
        </w:rPr>
      </w:pPr>
      <w:r w:rsidRPr="00037FA9">
        <w:rPr>
          <w:color w:val="1A171C"/>
          <w:lang w:val="pl-PL"/>
        </w:rPr>
        <w:t xml:space="preserve">imię/imiona:      </w:t>
      </w:r>
      <w:r w:rsidRPr="00037FA9">
        <w:rPr>
          <w:color w:val="1A171C"/>
          <w:spacing w:val="17"/>
          <w:lang w:val="pl-PL"/>
        </w:rPr>
        <w:t xml:space="preserve"> </w:t>
      </w:r>
      <w:r w:rsidRPr="00037FA9">
        <w:rPr>
          <w:color w:val="1A171C"/>
          <w:lang w:val="pl-PL"/>
        </w:rPr>
        <w:t>.....................................................................................................................................................................................</w:t>
      </w:r>
    </w:p>
    <w:p w14:paraId="1A4B0E97" w14:textId="77777777" w:rsidR="00331244" w:rsidRPr="00037FA9" w:rsidRDefault="00DC7297">
      <w:pPr>
        <w:pStyle w:val="BodyText"/>
        <w:tabs>
          <w:tab w:val="left" w:leader="dot" w:pos="7596"/>
        </w:tabs>
        <w:ind w:left="958"/>
        <w:rPr>
          <w:lang w:val="pl-PL"/>
        </w:rPr>
      </w:pPr>
      <w:r w:rsidRPr="00037FA9">
        <w:rPr>
          <w:color w:val="1A171C"/>
          <w:w w:val="95"/>
          <w:lang w:val="pl-PL"/>
        </w:rPr>
        <w:t>data</w:t>
      </w:r>
      <w:r w:rsidRPr="00037FA9">
        <w:rPr>
          <w:color w:val="1A171C"/>
          <w:spacing w:val="-2"/>
          <w:w w:val="95"/>
          <w:lang w:val="pl-PL"/>
        </w:rPr>
        <w:t xml:space="preserve"> </w:t>
      </w:r>
      <w:r w:rsidRPr="00037FA9">
        <w:rPr>
          <w:color w:val="1A171C"/>
          <w:w w:val="95"/>
          <w:lang w:val="pl-PL"/>
        </w:rPr>
        <w:t>urodzenia:</w:t>
      </w:r>
      <w:r w:rsidRPr="00037FA9">
        <w:rPr>
          <w:color w:val="1A171C"/>
          <w:w w:val="95"/>
          <w:lang w:val="pl-PL"/>
        </w:rPr>
        <w:tab/>
      </w:r>
      <w:r w:rsidRPr="00037FA9">
        <w:rPr>
          <w:color w:val="1A171C"/>
          <w:w w:val="90"/>
          <w:lang w:val="pl-PL"/>
        </w:rPr>
        <w:t>(dd/mm/rrrr)</w:t>
      </w:r>
    </w:p>
    <w:p w14:paraId="4C7B6995" w14:textId="77777777" w:rsidR="00331244" w:rsidRPr="00037FA9" w:rsidRDefault="00DC7297">
      <w:pPr>
        <w:pStyle w:val="BodyText"/>
        <w:ind w:left="661"/>
        <w:rPr>
          <w:lang w:val="pl-PL"/>
        </w:rPr>
      </w:pPr>
      <w:r w:rsidRPr="00037FA9">
        <w:rPr>
          <w:color w:val="1A171C"/>
          <w:lang w:val="pl-PL"/>
        </w:rPr>
        <w:t xml:space="preserve">(iii)   nazwisko/nazwiska: </w:t>
      </w:r>
      <w:r w:rsidRPr="00037FA9">
        <w:rPr>
          <w:color w:val="1A171C"/>
          <w:spacing w:val="5"/>
          <w:lang w:val="pl-PL"/>
        </w:rPr>
        <w:t xml:space="preserve"> </w:t>
      </w:r>
      <w:r w:rsidRPr="00037FA9">
        <w:rPr>
          <w:color w:val="1A171C"/>
          <w:lang w:val="pl-PL"/>
        </w:rPr>
        <w:t>........................................................................................................................................................................</w:t>
      </w:r>
    </w:p>
    <w:p w14:paraId="358E51D8" w14:textId="77777777" w:rsidR="00331244" w:rsidRPr="00037FA9" w:rsidRDefault="00DC7297">
      <w:pPr>
        <w:pStyle w:val="BodyText"/>
        <w:ind w:left="958"/>
        <w:rPr>
          <w:lang w:val="pl-PL"/>
        </w:rPr>
      </w:pPr>
      <w:r w:rsidRPr="00037FA9">
        <w:rPr>
          <w:color w:val="1A171C"/>
          <w:lang w:val="pl-PL"/>
        </w:rPr>
        <w:t xml:space="preserve">imię/imiona:      </w:t>
      </w:r>
      <w:r w:rsidRPr="00037FA9">
        <w:rPr>
          <w:color w:val="1A171C"/>
          <w:spacing w:val="17"/>
          <w:lang w:val="pl-PL"/>
        </w:rPr>
        <w:t xml:space="preserve"> </w:t>
      </w:r>
      <w:r w:rsidRPr="00037FA9">
        <w:rPr>
          <w:color w:val="1A171C"/>
          <w:lang w:val="pl-PL"/>
        </w:rPr>
        <w:t>.....................................................................................................................................................................................</w:t>
      </w:r>
    </w:p>
    <w:p w14:paraId="2FE6A7B5" w14:textId="77777777" w:rsidR="00331244" w:rsidRPr="00037FA9" w:rsidRDefault="00DC7297">
      <w:pPr>
        <w:pStyle w:val="BodyText"/>
        <w:tabs>
          <w:tab w:val="left" w:leader="dot" w:pos="7596"/>
        </w:tabs>
        <w:spacing w:before="124"/>
        <w:ind w:left="958"/>
        <w:rPr>
          <w:lang w:val="pl-PL"/>
        </w:rPr>
      </w:pPr>
      <w:r w:rsidRPr="00037FA9">
        <w:rPr>
          <w:color w:val="1A171C"/>
          <w:w w:val="95"/>
          <w:lang w:val="pl-PL"/>
        </w:rPr>
        <w:t>data</w:t>
      </w:r>
      <w:r w:rsidRPr="00037FA9">
        <w:rPr>
          <w:color w:val="1A171C"/>
          <w:spacing w:val="-2"/>
          <w:w w:val="95"/>
          <w:lang w:val="pl-PL"/>
        </w:rPr>
        <w:t xml:space="preserve"> </w:t>
      </w:r>
      <w:r w:rsidRPr="00037FA9">
        <w:rPr>
          <w:color w:val="1A171C"/>
          <w:w w:val="95"/>
          <w:lang w:val="pl-PL"/>
        </w:rPr>
        <w:t>urodzenia:</w:t>
      </w:r>
      <w:r w:rsidRPr="00037FA9">
        <w:rPr>
          <w:color w:val="1A171C"/>
          <w:w w:val="95"/>
          <w:lang w:val="pl-PL"/>
        </w:rPr>
        <w:tab/>
      </w:r>
      <w:r w:rsidRPr="00037FA9">
        <w:rPr>
          <w:color w:val="1A171C"/>
          <w:w w:val="90"/>
          <w:lang w:val="pl-PL"/>
        </w:rPr>
        <w:t>(dd/mm/rrrr)</w:t>
      </w:r>
    </w:p>
    <w:p w14:paraId="3EBC953C" w14:textId="77777777" w:rsidR="00331244" w:rsidRPr="00037FA9" w:rsidRDefault="00DC7297">
      <w:pPr>
        <w:pStyle w:val="ListParagraph"/>
        <w:numPr>
          <w:ilvl w:val="0"/>
          <w:numId w:val="3"/>
        </w:numPr>
        <w:tabs>
          <w:tab w:val="left" w:pos="459"/>
        </w:tabs>
        <w:spacing w:before="122"/>
        <w:jc w:val="both"/>
        <w:rPr>
          <w:sz w:val="17"/>
          <w:lang w:val="pl-PL"/>
        </w:rPr>
      </w:pPr>
      <w:r w:rsidRPr="00037FA9">
        <w:rPr>
          <w:color w:val="1A171C"/>
          <w:sz w:val="17"/>
          <w:lang w:val="pl-PL"/>
        </w:rPr>
        <w:t>Dane dłużnika</w:t>
      </w:r>
      <w:r w:rsidRPr="00037FA9">
        <w:rPr>
          <w:color w:val="1A171C"/>
          <w:spacing w:val="-8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(</w:t>
      </w:r>
      <w:r w:rsidRPr="00037FA9">
        <w:rPr>
          <w:color w:val="1A171C"/>
          <w:position w:val="5"/>
          <w:sz w:val="11"/>
          <w:lang w:val="pl-PL"/>
        </w:rPr>
        <w:t>1</w:t>
      </w:r>
      <w:r w:rsidRPr="00037FA9">
        <w:rPr>
          <w:color w:val="1A171C"/>
          <w:sz w:val="17"/>
          <w:lang w:val="pl-PL"/>
        </w:rPr>
        <w:t>)</w:t>
      </w:r>
    </w:p>
    <w:p w14:paraId="63B5E767" w14:textId="10B5E2EE" w:rsidR="00331244" w:rsidRPr="00037FA9" w:rsidRDefault="00037FA9">
      <w:pPr>
        <w:pStyle w:val="ListParagraph"/>
        <w:numPr>
          <w:ilvl w:val="1"/>
          <w:numId w:val="3"/>
        </w:numPr>
        <w:tabs>
          <w:tab w:val="left" w:pos="639"/>
        </w:tabs>
        <w:spacing w:before="46"/>
        <w:rPr>
          <w:sz w:val="17"/>
          <w:lang w:val="pl-PL"/>
        </w:rPr>
      </w:pPr>
      <w:r w:rsidRPr="00037FA9">
        <w:rPr>
          <w:color w:val="1A171C"/>
          <w:sz w:val="24"/>
          <w:szCs w:val="24"/>
          <w:lang w:val="pl-PL"/>
        </w:rPr>
        <w:sym w:font="Wingdings" w:char="F0A8"/>
      </w:r>
      <w:r>
        <w:rPr>
          <w:color w:val="1A171C"/>
          <w:sz w:val="17"/>
          <w:lang w:val="pl-PL"/>
        </w:rPr>
        <w:t xml:space="preserve"> </w:t>
      </w:r>
      <w:r w:rsidR="00DC7297" w:rsidRPr="00037FA9">
        <w:rPr>
          <w:color w:val="1A171C"/>
          <w:sz w:val="17"/>
          <w:lang w:val="pl-PL"/>
        </w:rPr>
        <w:t>osoba ta jest tożsama z osobą wnioskodawcy określonego w pkt</w:t>
      </w:r>
      <w:r w:rsidR="00DC7297" w:rsidRPr="00037FA9">
        <w:rPr>
          <w:color w:val="1A171C"/>
          <w:spacing w:val="-9"/>
          <w:sz w:val="17"/>
          <w:lang w:val="pl-PL"/>
        </w:rPr>
        <w:t xml:space="preserve"> </w:t>
      </w:r>
      <w:r w:rsidR="00DC7297" w:rsidRPr="00037FA9">
        <w:rPr>
          <w:color w:val="1A171C"/>
          <w:sz w:val="17"/>
          <w:lang w:val="pl-PL"/>
        </w:rPr>
        <w:t>4</w:t>
      </w:r>
    </w:p>
    <w:p w14:paraId="547B34A1" w14:textId="4DD6749C" w:rsidR="00331244" w:rsidRPr="00037FA9" w:rsidRDefault="00037FA9">
      <w:pPr>
        <w:pStyle w:val="BodyText"/>
        <w:spacing w:before="7"/>
        <w:ind w:left="0"/>
        <w:rPr>
          <w:sz w:val="11"/>
          <w:lang w:val="pl-PL"/>
        </w:rPr>
      </w:pPr>
      <w:r w:rsidRPr="00037FA9">
        <w:rPr>
          <w:noProof/>
          <w:lang w:val="pl-PL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76DDBF11" wp14:editId="3476D502">
                <wp:simplePos x="0" y="0"/>
                <wp:positionH relativeFrom="page">
                  <wp:posOffset>1221105</wp:posOffset>
                </wp:positionH>
                <wp:positionV relativeFrom="paragraph">
                  <wp:posOffset>113665</wp:posOffset>
                </wp:positionV>
                <wp:extent cx="652780" cy="0"/>
                <wp:effectExtent l="11430" t="6350" r="12065" b="1270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780" cy="0"/>
                        </a:xfrm>
                        <a:prstGeom prst="line">
                          <a:avLst/>
                        </a:prstGeom>
                        <a:noFill/>
                        <a:ln w="5042">
                          <a:solidFill>
                            <a:srgbClr val="1A171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DC6F25" id="Line 2" o:spid="_x0000_s1026" style="position:absolute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6.15pt,8.95pt" to="147.5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" strokecolor="#1a171c" strokeweight=".14006mm">
                <w10:wrap type="topAndBottom" anchorx="page"/>
              </v:line>
            </w:pict>
          </mc:Fallback>
        </mc:AlternateContent>
      </w:r>
    </w:p>
    <w:p w14:paraId="159EF901" w14:textId="77777777" w:rsidR="00331244" w:rsidRPr="00037FA9" w:rsidRDefault="00DC7297">
      <w:pPr>
        <w:spacing w:line="232" w:lineRule="auto"/>
        <w:ind w:left="454" w:hanging="206"/>
        <w:rPr>
          <w:sz w:val="14"/>
          <w:lang w:val="pl-PL"/>
        </w:rPr>
      </w:pPr>
      <w:r w:rsidRPr="00037FA9">
        <w:rPr>
          <w:color w:val="1A171C"/>
          <w:sz w:val="14"/>
          <w:lang w:val="pl-PL"/>
        </w:rPr>
        <w:t>(</w:t>
      </w:r>
      <w:r w:rsidRPr="00037FA9">
        <w:rPr>
          <w:color w:val="1A171C"/>
          <w:position w:val="4"/>
          <w:sz w:val="9"/>
          <w:lang w:val="pl-PL"/>
        </w:rPr>
        <w:t>1</w:t>
      </w:r>
      <w:r w:rsidRPr="00037FA9">
        <w:rPr>
          <w:color w:val="1A171C"/>
          <w:sz w:val="14"/>
          <w:lang w:val="pl-PL"/>
        </w:rPr>
        <w:t>) Zgodnie z art. 3 Konwencji „dłużnik” oznacza osobę fizyczną, która jest zobowiązana świadczyć alimenty lub od której dochodzi się alimentów.</w:t>
      </w:r>
    </w:p>
    <w:p w14:paraId="0EC36027" w14:textId="77777777" w:rsidR="00331244" w:rsidRPr="00037FA9" w:rsidRDefault="00331244">
      <w:pPr>
        <w:spacing w:line="232" w:lineRule="auto"/>
        <w:rPr>
          <w:sz w:val="14"/>
          <w:lang w:val="pl-PL"/>
        </w:rPr>
        <w:sectPr w:rsidR="00331244" w:rsidRPr="00037FA9">
          <w:headerReference w:type="default" r:id="rId7"/>
          <w:type w:val="continuous"/>
          <w:pgSz w:w="11910" w:h="16840"/>
          <w:pgMar w:top="1380" w:right="1600" w:bottom="280" w:left="1680" w:header="654" w:footer="720" w:gutter="0"/>
          <w:cols w:space="720"/>
        </w:sectPr>
      </w:pPr>
    </w:p>
    <w:p w14:paraId="784C61E6" w14:textId="77777777" w:rsidR="00331244" w:rsidRPr="00037FA9" w:rsidRDefault="00DC7297">
      <w:pPr>
        <w:pStyle w:val="BodyText"/>
        <w:spacing w:before="170"/>
        <w:ind w:left="347"/>
        <w:rPr>
          <w:lang w:val="pl-PL"/>
        </w:rPr>
      </w:pPr>
      <w:r w:rsidRPr="00037FA9">
        <w:rPr>
          <w:color w:val="1A171C"/>
          <w:lang w:val="pl-PL"/>
        </w:rPr>
        <w:lastRenderedPageBreak/>
        <w:t>b) nazwisko/nazwiska: ..............................................................................................................................................................................</w:t>
      </w:r>
    </w:p>
    <w:p w14:paraId="2554BB6D" w14:textId="77777777" w:rsidR="00331244" w:rsidRPr="00037FA9" w:rsidRDefault="00DC7297">
      <w:pPr>
        <w:pStyle w:val="BodyText"/>
        <w:spacing w:before="172"/>
        <w:ind w:left="347"/>
        <w:rPr>
          <w:lang w:val="pl-PL"/>
        </w:rPr>
      </w:pPr>
      <w:r w:rsidRPr="00037FA9">
        <w:rPr>
          <w:color w:val="1A171C"/>
          <w:lang w:val="pl-PL"/>
        </w:rPr>
        <w:t>c)     imię/imiona:    ...........................................................................................................................................................................................</w:t>
      </w:r>
      <w:r w:rsidRPr="00037FA9">
        <w:rPr>
          <w:color w:val="1A171C"/>
          <w:spacing w:val="-10"/>
          <w:lang w:val="pl-PL"/>
        </w:rPr>
        <w:t xml:space="preserve"> </w:t>
      </w:r>
      <w:r w:rsidRPr="00037FA9">
        <w:rPr>
          <w:color w:val="1A171C"/>
          <w:lang w:val="pl-PL"/>
        </w:rPr>
        <w:t>.</w:t>
      </w:r>
    </w:p>
    <w:p w14:paraId="3EA71CA4" w14:textId="77777777" w:rsidR="00331244" w:rsidRPr="00037FA9" w:rsidRDefault="00DC7297">
      <w:pPr>
        <w:pStyle w:val="BodyText"/>
        <w:tabs>
          <w:tab w:val="left" w:leader="dot" w:pos="7483"/>
        </w:tabs>
        <w:spacing w:before="170"/>
        <w:ind w:left="347"/>
        <w:rPr>
          <w:lang w:val="pl-PL"/>
        </w:rPr>
      </w:pPr>
      <w:r w:rsidRPr="00037FA9">
        <w:rPr>
          <w:color w:val="1A171C"/>
          <w:w w:val="95"/>
          <w:lang w:val="pl-PL"/>
        </w:rPr>
        <w:t>d)</w:t>
      </w:r>
      <w:r w:rsidRPr="00037FA9">
        <w:rPr>
          <w:color w:val="1A171C"/>
          <w:spacing w:val="2"/>
          <w:w w:val="95"/>
          <w:lang w:val="pl-PL"/>
        </w:rPr>
        <w:t xml:space="preserve"> </w:t>
      </w:r>
      <w:r w:rsidRPr="00037FA9">
        <w:rPr>
          <w:color w:val="1A171C"/>
          <w:w w:val="95"/>
          <w:lang w:val="pl-PL"/>
        </w:rPr>
        <w:t>data</w:t>
      </w:r>
      <w:r w:rsidRPr="00037FA9">
        <w:rPr>
          <w:color w:val="1A171C"/>
          <w:spacing w:val="1"/>
          <w:w w:val="95"/>
          <w:lang w:val="pl-PL"/>
        </w:rPr>
        <w:t xml:space="preserve"> </w:t>
      </w:r>
      <w:r w:rsidRPr="00037FA9">
        <w:rPr>
          <w:color w:val="1A171C"/>
          <w:w w:val="95"/>
          <w:lang w:val="pl-PL"/>
        </w:rPr>
        <w:t>urodzenia:</w:t>
      </w:r>
      <w:r w:rsidRPr="00037FA9">
        <w:rPr>
          <w:color w:val="1A171C"/>
          <w:w w:val="95"/>
          <w:lang w:val="pl-PL"/>
        </w:rPr>
        <w:tab/>
        <w:t>(dd/mm/rrrr)</w:t>
      </w:r>
    </w:p>
    <w:p w14:paraId="2C028377" w14:textId="77777777" w:rsidR="00331244" w:rsidRPr="00037FA9" w:rsidRDefault="00DC7297">
      <w:pPr>
        <w:pStyle w:val="ListParagraph"/>
        <w:numPr>
          <w:ilvl w:val="0"/>
          <w:numId w:val="3"/>
        </w:numPr>
        <w:tabs>
          <w:tab w:val="left" w:pos="345"/>
        </w:tabs>
        <w:spacing w:before="171"/>
        <w:ind w:left="344" w:hanging="208"/>
        <w:jc w:val="left"/>
        <w:rPr>
          <w:sz w:val="17"/>
          <w:lang w:val="pl-PL"/>
        </w:rPr>
      </w:pPr>
      <w:r w:rsidRPr="00037FA9">
        <w:rPr>
          <w:color w:val="1A171C"/>
          <w:sz w:val="17"/>
          <w:lang w:val="pl-PL"/>
        </w:rPr>
        <w:t>Niniejszy formularz przekazania dotyczy i jest dołączony do wniosku złożonego na</w:t>
      </w:r>
      <w:r w:rsidRPr="00037FA9">
        <w:rPr>
          <w:color w:val="1A171C"/>
          <w:spacing w:val="23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mocy:</w:t>
      </w:r>
    </w:p>
    <w:p w14:paraId="777A356F" w14:textId="77777777" w:rsidR="00331244" w:rsidRPr="00037FA9" w:rsidRDefault="00DC7297">
      <w:pPr>
        <w:pStyle w:val="ListParagraph"/>
        <w:numPr>
          <w:ilvl w:val="0"/>
          <w:numId w:val="2"/>
        </w:numPr>
        <w:tabs>
          <w:tab w:val="left" w:pos="604"/>
        </w:tabs>
        <w:spacing w:before="97"/>
        <w:rPr>
          <w:sz w:val="17"/>
          <w:lang w:val="pl-PL"/>
        </w:rPr>
      </w:pPr>
      <w:r w:rsidRPr="00037FA9">
        <w:rPr>
          <w:color w:val="1A171C"/>
          <w:w w:val="95"/>
          <w:sz w:val="17"/>
          <w:lang w:val="pl-PL"/>
        </w:rPr>
        <w:t>artykułu 10 ustęp 1 litera</w:t>
      </w:r>
      <w:r w:rsidRPr="00037FA9">
        <w:rPr>
          <w:color w:val="1A171C"/>
          <w:spacing w:val="15"/>
          <w:w w:val="95"/>
          <w:sz w:val="17"/>
          <w:lang w:val="pl-PL"/>
        </w:rPr>
        <w:t xml:space="preserve"> </w:t>
      </w:r>
      <w:r w:rsidRPr="00037FA9">
        <w:rPr>
          <w:color w:val="1A171C"/>
          <w:w w:val="95"/>
          <w:sz w:val="17"/>
          <w:lang w:val="pl-PL"/>
        </w:rPr>
        <w:t>a)</w:t>
      </w:r>
    </w:p>
    <w:p w14:paraId="2660CEEC" w14:textId="77777777" w:rsidR="00331244" w:rsidRPr="00037FA9" w:rsidRDefault="00DC7297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  <w:lang w:val="pl-PL"/>
        </w:rPr>
      </w:pPr>
      <w:r w:rsidRPr="00037FA9">
        <w:rPr>
          <w:color w:val="1A171C"/>
          <w:w w:val="95"/>
          <w:sz w:val="17"/>
          <w:lang w:val="pl-PL"/>
        </w:rPr>
        <w:t>artykułu 10 ustęp 1 litera</w:t>
      </w:r>
      <w:r w:rsidRPr="00037FA9">
        <w:rPr>
          <w:color w:val="1A171C"/>
          <w:spacing w:val="16"/>
          <w:w w:val="95"/>
          <w:sz w:val="17"/>
          <w:lang w:val="pl-PL"/>
        </w:rPr>
        <w:t xml:space="preserve"> </w:t>
      </w:r>
      <w:r w:rsidRPr="00037FA9">
        <w:rPr>
          <w:color w:val="1A171C"/>
          <w:w w:val="95"/>
          <w:sz w:val="17"/>
          <w:lang w:val="pl-PL"/>
        </w:rPr>
        <w:t>b)</w:t>
      </w:r>
    </w:p>
    <w:p w14:paraId="6AEF0747" w14:textId="77777777" w:rsidR="00331244" w:rsidRPr="00037FA9" w:rsidRDefault="00DC7297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  <w:lang w:val="pl-PL"/>
        </w:rPr>
      </w:pPr>
      <w:r w:rsidRPr="00037FA9">
        <w:rPr>
          <w:color w:val="1A171C"/>
          <w:w w:val="95"/>
          <w:sz w:val="17"/>
          <w:lang w:val="pl-PL"/>
        </w:rPr>
        <w:t>artykułu 10 ustęp 1 litera</w:t>
      </w:r>
      <w:r w:rsidRPr="00037FA9">
        <w:rPr>
          <w:color w:val="1A171C"/>
          <w:spacing w:val="19"/>
          <w:w w:val="95"/>
          <w:sz w:val="17"/>
          <w:lang w:val="pl-PL"/>
        </w:rPr>
        <w:t xml:space="preserve"> </w:t>
      </w:r>
      <w:r w:rsidRPr="00037FA9">
        <w:rPr>
          <w:color w:val="1A171C"/>
          <w:w w:val="95"/>
          <w:sz w:val="17"/>
          <w:lang w:val="pl-PL"/>
        </w:rPr>
        <w:t>c)</w:t>
      </w:r>
    </w:p>
    <w:p w14:paraId="6EF71CEF" w14:textId="77777777" w:rsidR="00331244" w:rsidRPr="00037FA9" w:rsidRDefault="00DC7297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  <w:lang w:val="pl-PL"/>
        </w:rPr>
      </w:pPr>
      <w:r w:rsidRPr="00037FA9">
        <w:rPr>
          <w:color w:val="1A171C"/>
          <w:w w:val="95"/>
          <w:sz w:val="17"/>
          <w:lang w:val="pl-PL"/>
        </w:rPr>
        <w:t>artykułu 10 ustęp 1 litera</w:t>
      </w:r>
      <w:r w:rsidRPr="00037FA9">
        <w:rPr>
          <w:color w:val="1A171C"/>
          <w:spacing w:val="14"/>
          <w:w w:val="95"/>
          <w:sz w:val="17"/>
          <w:lang w:val="pl-PL"/>
        </w:rPr>
        <w:t xml:space="preserve"> </w:t>
      </w:r>
      <w:r w:rsidRPr="00037FA9">
        <w:rPr>
          <w:color w:val="1A171C"/>
          <w:w w:val="95"/>
          <w:sz w:val="17"/>
          <w:lang w:val="pl-PL"/>
        </w:rPr>
        <w:t>d)</w:t>
      </w:r>
    </w:p>
    <w:p w14:paraId="191DFDA1" w14:textId="77777777" w:rsidR="00331244" w:rsidRPr="00037FA9" w:rsidRDefault="00DC7297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  <w:lang w:val="pl-PL"/>
        </w:rPr>
      </w:pPr>
      <w:r w:rsidRPr="00037FA9">
        <w:rPr>
          <w:color w:val="1A171C"/>
          <w:w w:val="95"/>
          <w:sz w:val="17"/>
          <w:lang w:val="pl-PL"/>
        </w:rPr>
        <w:t>artykułu 10 ustęp 1 litera</w:t>
      </w:r>
      <w:r w:rsidRPr="00037FA9">
        <w:rPr>
          <w:color w:val="1A171C"/>
          <w:spacing w:val="11"/>
          <w:w w:val="95"/>
          <w:sz w:val="17"/>
          <w:lang w:val="pl-PL"/>
        </w:rPr>
        <w:t xml:space="preserve"> </w:t>
      </w:r>
      <w:r w:rsidRPr="00037FA9">
        <w:rPr>
          <w:color w:val="1A171C"/>
          <w:w w:val="95"/>
          <w:sz w:val="17"/>
          <w:lang w:val="pl-PL"/>
        </w:rPr>
        <w:t>e)</w:t>
      </w:r>
    </w:p>
    <w:p w14:paraId="2E97C642" w14:textId="77777777" w:rsidR="00331244" w:rsidRPr="00037FA9" w:rsidRDefault="00DC7297">
      <w:pPr>
        <w:pStyle w:val="ListParagraph"/>
        <w:numPr>
          <w:ilvl w:val="0"/>
          <w:numId w:val="2"/>
        </w:numPr>
        <w:tabs>
          <w:tab w:val="left" w:pos="604"/>
        </w:tabs>
        <w:spacing w:before="31"/>
        <w:rPr>
          <w:sz w:val="17"/>
          <w:lang w:val="pl-PL"/>
        </w:rPr>
      </w:pPr>
      <w:r w:rsidRPr="00037FA9">
        <w:rPr>
          <w:color w:val="1A171C"/>
          <w:w w:val="95"/>
          <w:sz w:val="17"/>
          <w:lang w:val="pl-PL"/>
        </w:rPr>
        <w:t>artykułu 10 ustęp 1 litera</w:t>
      </w:r>
      <w:r w:rsidRPr="00037FA9">
        <w:rPr>
          <w:color w:val="1A171C"/>
          <w:spacing w:val="19"/>
          <w:w w:val="95"/>
          <w:sz w:val="17"/>
          <w:lang w:val="pl-PL"/>
        </w:rPr>
        <w:t xml:space="preserve"> </w:t>
      </w:r>
      <w:r w:rsidRPr="00037FA9">
        <w:rPr>
          <w:color w:val="1A171C"/>
          <w:w w:val="95"/>
          <w:sz w:val="17"/>
          <w:lang w:val="pl-PL"/>
        </w:rPr>
        <w:t>f)</w:t>
      </w:r>
    </w:p>
    <w:p w14:paraId="0F9D915F" w14:textId="77777777" w:rsidR="00331244" w:rsidRPr="00037FA9" w:rsidRDefault="00DC7297">
      <w:pPr>
        <w:pStyle w:val="ListParagraph"/>
        <w:numPr>
          <w:ilvl w:val="0"/>
          <w:numId w:val="2"/>
        </w:numPr>
        <w:tabs>
          <w:tab w:val="left" w:pos="604"/>
        </w:tabs>
        <w:spacing w:before="29"/>
        <w:rPr>
          <w:sz w:val="17"/>
          <w:lang w:val="pl-PL"/>
        </w:rPr>
      </w:pPr>
      <w:r w:rsidRPr="00037FA9">
        <w:rPr>
          <w:color w:val="1A171C"/>
          <w:w w:val="95"/>
          <w:sz w:val="17"/>
          <w:lang w:val="pl-PL"/>
        </w:rPr>
        <w:t>artykułu 10 ustęp 2 litera</w:t>
      </w:r>
      <w:r w:rsidRPr="00037FA9">
        <w:rPr>
          <w:color w:val="1A171C"/>
          <w:spacing w:val="15"/>
          <w:w w:val="95"/>
          <w:sz w:val="17"/>
          <w:lang w:val="pl-PL"/>
        </w:rPr>
        <w:t xml:space="preserve"> </w:t>
      </w:r>
      <w:r w:rsidRPr="00037FA9">
        <w:rPr>
          <w:color w:val="1A171C"/>
          <w:w w:val="95"/>
          <w:sz w:val="17"/>
          <w:lang w:val="pl-PL"/>
        </w:rPr>
        <w:t>a)</w:t>
      </w:r>
    </w:p>
    <w:p w14:paraId="2ADE9040" w14:textId="77777777" w:rsidR="00331244" w:rsidRPr="00037FA9" w:rsidRDefault="00DC7297">
      <w:pPr>
        <w:pStyle w:val="ListParagraph"/>
        <w:numPr>
          <w:ilvl w:val="0"/>
          <w:numId w:val="2"/>
        </w:numPr>
        <w:tabs>
          <w:tab w:val="left" w:pos="604"/>
        </w:tabs>
        <w:spacing w:before="31"/>
        <w:rPr>
          <w:sz w:val="17"/>
          <w:lang w:val="pl-PL"/>
        </w:rPr>
      </w:pPr>
      <w:r w:rsidRPr="00037FA9">
        <w:rPr>
          <w:color w:val="1A171C"/>
          <w:w w:val="95"/>
          <w:sz w:val="17"/>
          <w:lang w:val="pl-PL"/>
        </w:rPr>
        <w:t>artykułu 10 ustęp 2 litera</w:t>
      </w:r>
      <w:r w:rsidRPr="00037FA9">
        <w:rPr>
          <w:color w:val="1A171C"/>
          <w:spacing w:val="16"/>
          <w:w w:val="95"/>
          <w:sz w:val="17"/>
          <w:lang w:val="pl-PL"/>
        </w:rPr>
        <w:t xml:space="preserve"> </w:t>
      </w:r>
      <w:r w:rsidRPr="00037FA9">
        <w:rPr>
          <w:color w:val="1A171C"/>
          <w:w w:val="95"/>
          <w:sz w:val="17"/>
          <w:lang w:val="pl-PL"/>
        </w:rPr>
        <w:t>b)</w:t>
      </w:r>
    </w:p>
    <w:p w14:paraId="3750BD91" w14:textId="77777777" w:rsidR="00331244" w:rsidRPr="00037FA9" w:rsidRDefault="00DC7297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  <w:lang w:val="pl-PL"/>
        </w:rPr>
      </w:pPr>
      <w:r w:rsidRPr="00037FA9">
        <w:rPr>
          <w:color w:val="1A171C"/>
          <w:w w:val="95"/>
          <w:sz w:val="17"/>
          <w:lang w:val="pl-PL"/>
        </w:rPr>
        <w:t>artykułu 10 ustęp 2 litera</w:t>
      </w:r>
      <w:r w:rsidRPr="00037FA9">
        <w:rPr>
          <w:color w:val="1A171C"/>
          <w:spacing w:val="19"/>
          <w:w w:val="95"/>
          <w:sz w:val="17"/>
          <w:lang w:val="pl-PL"/>
        </w:rPr>
        <w:t xml:space="preserve"> </w:t>
      </w:r>
      <w:r w:rsidRPr="00037FA9">
        <w:rPr>
          <w:color w:val="1A171C"/>
          <w:w w:val="95"/>
          <w:sz w:val="17"/>
          <w:lang w:val="pl-PL"/>
        </w:rPr>
        <w:t>c)</w:t>
      </w:r>
    </w:p>
    <w:p w14:paraId="2F85471B" w14:textId="77777777" w:rsidR="00331244" w:rsidRPr="00037FA9" w:rsidRDefault="00DC7297">
      <w:pPr>
        <w:pStyle w:val="ListParagraph"/>
        <w:numPr>
          <w:ilvl w:val="0"/>
          <w:numId w:val="3"/>
        </w:numPr>
        <w:tabs>
          <w:tab w:val="left" w:pos="346"/>
        </w:tabs>
        <w:spacing w:before="103"/>
        <w:ind w:left="345"/>
        <w:jc w:val="left"/>
        <w:rPr>
          <w:sz w:val="17"/>
          <w:lang w:val="pl-PL"/>
        </w:rPr>
      </w:pPr>
      <w:r w:rsidRPr="00037FA9">
        <w:rPr>
          <w:color w:val="1A171C"/>
          <w:sz w:val="17"/>
          <w:lang w:val="pl-PL"/>
        </w:rPr>
        <w:t>Do wniosku załączono następujące</w:t>
      </w:r>
      <w:r w:rsidRPr="00037FA9">
        <w:rPr>
          <w:color w:val="1A171C"/>
          <w:spacing w:val="-10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dokumenty:</w:t>
      </w:r>
    </w:p>
    <w:p w14:paraId="2705B213" w14:textId="77777777" w:rsidR="00331244" w:rsidRPr="00037FA9" w:rsidRDefault="00DC7297">
      <w:pPr>
        <w:pStyle w:val="ListParagraph"/>
        <w:numPr>
          <w:ilvl w:val="1"/>
          <w:numId w:val="3"/>
        </w:numPr>
        <w:tabs>
          <w:tab w:val="left" w:pos="561"/>
        </w:tabs>
        <w:spacing w:before="1" w:line="370" w:lineRule="atLeast"/>
        <w:ind w:left="562" w:right="2960" w:hanging="215"/>
        <w:rPr>
          <w:sz w:val="17"/>
          <w:lang w:val="pl-PL"/>
        </w:rPr>
      </w:pPr>
      <w:r w:rsidRPr="00037FA9">
        <w:rPr>
          <w:color w:val="1A171C"/>
          <w:sz w:val="17"/>
          <w:lang w:val="pl-PL"/>
        </w:rPr>
        <w:t>do</w:t>
      </w:r>
      <w:r w:rsidRPr="00037FA9">
        <w:rPr>
          <w:color w:val="1A171C"/>
          <w:spacing w:val="-10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celów</w:t>
      </w:r>
      <w:r w:rsidRPr="00037FA9">
        <w:rPr>
          <w:color w:val="1A171C"/>
          <w:spacing w:val="-9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wniosku</w:t>
      </w:r>
      <w:r w:rsidRPr="00037FA9">
        <w:rPr>
          <w:color w:val="1A171C"/>
          <w:spacing w:val="-9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złożonego</w:t>
      </w:r>
      <w:r w:rsidRPr="00037FA9">
        <w:rPr>
          <w:color w:val="1A171C"/>
          <w:spacing w:val="-9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na</w:t>
      </w:r>
      <w:r w:rsidRPr="00037FA9">
        <w:rPr>
          <w:color w:val="1A171C"/>
          <w:spacing w:val="-8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mocy</w:t>
      </w:r>
      <w:r w:rsidRPr="00037FA9">
        <w:rPr>
          <w:color w:val="1A171C"/>
          <w:spacing w:val="-10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artykułu</w:t>
      </w:r>
      <w:r w:rsidRPr="00037FA9">
        <w:rPr>
          <w:color w:val="1A171C"/>
          <w:spacing w:val="-9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10</w:t>
      </w:r>
      <w:r w:rsidRPr="00037FA9">
        <w:rPr>
          <w:color w:val="1A171C"/>
          <w:spacing w:val="-8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ustęp</w:t>
      </w:r>
      <w:r w:rsidRPr="00037FA9">
        <w:rPr>
          <w:color w:val="1A171C"/>
          <w:spacing w:val="-9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1</w:t>
      </w:r>
      <w:r w:rsidRPr="00037FA9">
        <w:rPr>
          <w:color w:val="1A171C"/>
          <w:spacing w:val="-9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litera</w:t>
      </w:r>
      <w:r w:rsidRPr="00037FA9">
        <w:rPr>
          <w:color w:val="1A171C"/>
          <w:spacing w:val="-9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a)</w:t>
      </w:r>
      <w:r w:rsidRPr="00037FA9">
        <w:rPr>
          <w:color w:val="1A171C"/>
          <w:spacing w:val="-9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oraz: zgodnie z artykułem</w:t>
      </w:r>
      <w:r w:rsidRPr="00037FA9">
        <w:rPr>
          <w:color w:val="1A171C"/>
          <w:spacing w:val="7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25:</w:t>
      </w:r>
    </w:p>
    <w:p w14:paraId="208D3F86" w14:textId="77777777" w:rsidR="00331244" w:rsidRPr="00037FA9" w:rsidRDefault="00DC7297" w:rsidP="00037FA9">
      <w:pPr>
        <w:pStyle w:val="ListParagraph"/>
        <w:numPr>
          <w:ilvl w:val="0"/>
          <w:numId w:val="2"/>
        </w:numPr>
        <w:tabs>
          <w:tab w:val="left" w:pos="604"/>
        </w:tabs>
        <w:spacing w:before="29"/>
        <w:rPr>
          <w:color w:val="1A171C"/>
          <w:w w:val="95"/>
          <w:sz w:val="17"/>
          <w:lang w:val="pl-PL"/>
        </w:rPr>
      </w:pPr>
      <w:r w:rsidRPr="00037FA9">
        <w:rPr>
          <w:color w:val="1A171C"/>
          <w:w w:val="95"/>
          <w:sz w:val="17"/>
          <w:lang w:val="pl-PL"/>
        </w:rPr>
        <w:t>pełny tekst orzeczenia (artykuł 25 ustęp 1 litera a))</w:t>
      </w:r>
    </w:p>
    <w:p w14:paraId="65CAA921" w14:textId="77777777" w:rsidR="00331244" w:rsidRPr="00037FA9" w:rsidRDefault="00DC7297" w:rsidP="00037FA9">
      <w:pPr>
        <w:pStyle w:val="ListParagraph"/>
        <w:numPr>
          <w:ilvl w:val="0"/>
          <w:numId w:val="2"/>
        </w:numPr>
        <w:tabs>
          <w:tab w:val="left" w:pos="604"/>
        </w:tabs>
        <w:spacing w:before="29"/>
        <w:ind w:left="709" w:hanging="384"/>
        <w:rPr>
          <w:color w:val="1A171C"/>
          <w:w w:val="95"/>
          <w:sz w:val="17"/>
          <w:lang w:val="pl-PL"/>
        </w:rPr>
      </w:pPr>
      <w:r w:rsidRPr="00037FA9">
        <w:rPr>
          <w:color w:val="1A171C"/>
          <w:w w:val="95"/>
          <w:sz w:val="17"/>
          <w:lang w:val="pl-PL"/>
        </w:rPr>
        <w:t>streszczenie orzeczenia lub wyciąg z niego sporządzone przez właściwy organ Państwa pochodzenia (artykuł 25 ustęp 3 litera b)) (jeżeli dotyczy)</w:t>
      </w:r>
    </w:p>
    <w:p w14:paraId="3BBC4C3C" w14:textId="23C62C7C" w:rsidR="00331244" w:rsidRPr="00037FA9" w:rsidRDefault="00DC7297" w:rsidP="00037FA9">
      <w:pPr>
        <w:pStyle w:val="ListParagraph"/>
        <w:numPr>
          <w:ilvl w:val="0"/>
          <w:numId w:val="2"/>
        </w:numPr>
        <w:tabs>
          <w:tab w:val="left" w:pos="604"/>
        </w:tabs>
        <w:spacing w:before="29"/>
        <w:ind w:left="709" w:hanging="384"/>
        <w:rPr>
          <w:color w:val="1A171C"/>
          <w:w w:val="95"/>
          <w:sz w:val="17"/>
          <w:lang w:val="pl-PL"/>
        </w:rPr>
      </w:pPr>
      <w:r w:rsidRPr="00037FA9">
        <w:rPr>
          <w:color w:val="1A171C"/>
          <w:w w:val="95"/>
          <w:sz w:val="17"/>
          <w:lang w:val="pl-PL"/>
        </w:rPr>
        <w:t>dokument stwierdzający, że orzeczenie jest wykonalne w Państwie pochodzenia, oraz, w przypadku decyzji organu administracyjnego, dokument stwierdzający, że wymogi określone w artykule 19 ustęp 3 zostały</w:t>
      </w:r>
      <w:r w:rsidR="00037FA9" w:rsidRPr="00037FA9">
        <w:rPr>
          <w:color w:val="1A171C"/>
          <w:w w:val="95"/>
          <w:sz w:val="17"/>
          <w:lang w:val="pl-PL"/>
        </w:rPr>
        <w:t xml:space="preserve"> </w:t>
      </w:r>
      <w:r w:rsidRPr="00037FA9">
        <w:rPr>
          <w:color w:val="1A171C"/>
          <w:w w:val="95"/>
          <w:sz w:val="17"/>
          <w:lang w:val="pl-PL"/>
        </w:rPr>
        <w:t>spełnione, chyba że państwo to zastrzegło zgodnie z artykułem 57, że decyzje jego organów administracyjnych zawsze spełniają te wymogi (artykuł 25 ustęp 1 litera b)) lub stosuje się artykuł 25 ustęp 3 litera c)</w:t>
      </w:r>
    </w:p>
    <w:p w14:paraId="4BB06B64" w14:textId="51DD8399" w:rsidR="00331244" w:rsidRPr="00037FA9" w:rsidRDefault="00DC7297" w:rsidP="00037FA9">
      <w:pPr>
        <w:pStyle w:val="ListParagraph"/>
        <w:numPr>
          <w:ilvl w:val="0"/>
          <w:numId w:val="2"/>
        </w:numPr>
        <w:tabs>
          <w:tab w:val="left" w:pos="604"/>
        </w:tabs>
        <w:spacing w:before="29"/>
        <w:ind w:left="709" w:hanging="384"/>
        <w:rPr>
          <w:color w:val="1A171C"/>
          <w:w w:val="95"/>
          <w:sz w:val="17"/>
          <w:lang w:val="pl-PL"/>
        </w:rPr>
      </w:pPr>
      <w:r w:rsidRPr="00037FA9">
        <w:rPr>
          <w:color w:val="1A171C"/>
          <w:w w:val="95"/>
          <w:sz w:val="17"/>
          <w:lang w:val="pl-PL"/>
        </w:rPr>
        <w:t>jeżeli pozwany nie był obecny ani nie był reprezentowany podczas postępowania w Państwie pochodzenia – dokument lub dokumenty poświadczające odpowiednio, że pozwany został należycie powiadomiony</w:t>
      </w:r>
      <w:r w:rsidR="00037FA9" w:rsidRPr="00037FA9">
        <w:rPr>
          <w:color w:val="1A171C"/>
          <w:w w:val="95"/>
          <w:sz w:val="17"/>
          <w:lang w:val="pl-PL"/>
        </w:rPr>
        <w:t xml:space="preserve"> </w:t>
      </w:r>
      <w:r w:rsidRPr="00037FA9">
        <w:rPr>
          <w:color w:val="1A171C"/>
          <w:w w:val="95"/>
          <w:sz w:val="17"/>
          <w:lang w:val="pl-PL"/>
        </w:rPr>
        <w:t>o wszczęciu postępowania i miał możliwość przedstawienia swojego stanowiska albo że pozwany został należycie powiadomiony o wydaniu orzeczenia i miał możliwość wniesienia środka zaskarżenia lub środka odwoławczego opartego na zarzutach co do faktów lub prawa (artykuł 25 ustęp 1 litera c))</w:t>
      </w:r>
    </w:p>
    <w:p w14:paraId="4A14BA90" w14:textId="77777777" w:rsidR="00331244" w:rsidRPr="00037FA9" w:rsidRDefault="00DC7297" w:rsidP="00037FA9">
      <w:pPr>
        <w:pStyle w:val="ListParagraph"/>
        <w:numPr>
          <w:ilvl w:val="0"/>
          <w:numId w:val="2"/>
        </w:numPr>
        <w:tabs>
          <w:tab w:val="left" w:pos="604"/>
        </w:tabs>
        <w:spacing w:before="29"/>
        <w:ind w:left="709" w:hanging="384"/>
        <w:rPr>
          <w:color w:val="1A171C"/>
          <w:w w:val="95"/>
          <w:sz w:val="17"/>
          <w:lang w:val="pl-PL"/>
        </w:rPr>
      </w:pPr>
      <w:r w:rsidRPr="00037FA9">
        <w:rPr>
          <w:color w:val="1A171C"/>
          <w:w w:val="95"/>
          <w:sz w:val="17"/>
          <w:lang w:val="pl-PL"/>
        </w:rPr>
        <w:t>w razie potrzeby – dokument określający kwotę zaległych płatności z podaniem daty jej wyliczenia (artykuł 25 ustęp 1 litera d))</w:t>
      </w:r>
    </w:p>
    <w:p w14:paraId="1845FAFC" w14:textId="77777777" w:rsidR="00331244" w:rsidRPr="00037FA9" w:rsidRDefault="00DC7297" w:rsidP="00037FA9">
      <w:pPr>
        <w:pStyle w:val="ListParagraph"/>
        <w:numPr>
          <w:ilvl w:val="0"/>
          <w:numId w:val="2"/>
        </w:numPr>
        <w:tabs>
          <w:tab w:val="left" w:pos="604"/>
        </w:tabs>
        <w:spacing w:before="29"/>
        <w:ind w:left="709" w:hanging="384"/>
        <w:rPr>
          <w:color w:val="1A171C"/>
          <w:w w:val="95"/>
          <w:sz w:val="17"/>
          <w:lang w:val="pl-PL"/>
        </w:rPr>
      </w:pPr>
      <w:r w:rsidRPr="00037FA9">
        <w:rPr>
          <w:color w:val="1A171C"/>
          <w:w w:val="95"/>
          <w:sz w:val="17"/>
          <w:lang w:val="pl-PL"/>
        </w:rPr>
        <w:t>w razie potrzeby – dokument  zawierający informacje niezbędne  do  przeprowadzenia właściwych obliczeń    w przypadku orzeczenia przewidującego automatyczną indeksację (artykuł 25 ustęp 1 litera e))</w:t>
      </w:r>
    </w:p>
    <w:p w14:paraId="4FBA52C3" w14:textId="77777777" w:rsidR="00331244" w:rsidRPr="00037FA9" w:rsidRDefault="00DC7297" w:rsidP="00037FA9">
      <w:pPr>
        <w:pStyle w:val="ListParagraph"/>
        <w:numPr>
          <w:ilvl w:val="0"/>
          <w:numId w:val="2"/>
        </w:numPr>
        <w:tabs>
          <w:tab w:val="left" w:pos="604"/>
        </w:tabs>
        <w:spacing w:before="29"/>
        <w:ind w:left="709" w:hanging="384"/>
        <w:rPr>
          <w:color w:val="1A171C"/>
          <w:w w:val="95"/>
          <w:sz w:val="17"/>
          <w:lang w:val="pl-PL"/>
        </w:rPr>
      </w:pPr>
      <w:r w:rsidRPr="00037FA9">
        <w:rPr>
          <w:color w:val="1A171C"/>
          <w:w w:val="95"/>
          <w:sz w:val="17"/>
          <w:lang w:val="pl-PL"/>
        </w:rPr>
        <w:t>w razie potrzeby – dokumentację ukazującą, w jakim zakresie wnioskodawca uzyskał bezpłatną pomoc prawną w Państwie pochodzenia (artykuł 25 ustęp 1 litera f))</w:t>
      </w:r>
    </w:p>
    <w:p w14:paraId="3A05EC0A" w14:textId="77777777" w:rsidR="00331244" w:rsidRPr="00037FA9" w:rsidRDefault="00331244">
      <w:pPr>
        <w:pStyle w:val="BodyText"/>
        <w:spacing w:before="6"/>
        <w:ind w:left="0"/>
        <w:rPr>
          <w:sz w:val="15"/>
          <w:lang w:val="pl-PL"/>
        </w:rPr>
      </w:pPr>
    </w:p>
    <w:p w14:paraId="103D1660" w14:textId="77777777" w:rsidR="00331244" w:rsidRPr="00037FA9" w:rsidRDefault="00DC7297">
      <w:pPr>
        <w:pStyle w:val="BodyText"/>
        <w:spacing w:before="0"/>
        <w:ind w:left="562"/>
        <w:rPr>
          <w:lang w:val="pl-PL"/>
        </w:rPr>
      </w:pPr>
      <w:r w:rsidRPr="00037FA9">
        <w:rPr>
          <w:color w:val="1A171C"/>
          <w:lang w:val="pl-PL"/>
        </w:rPr>
        <w:t>Zgodnie z artykułem 30 ustęp 3:</w:t>
      </w:r>
    </w:p>
    <w:p w14:paraId="12901314" w14:textId="77777777" w:rsidR="00331244" w:rsidRPr="00037FA9" w:rsidRDefault="00DC7297" w:rsidP="00037FA9">
      <w:pPr>
        <w:pStyle w:val="ListParagraph"/>
        <w:numPr>
          <w:ilvl w:val="0"/>
          <w:numId w:val="2"/>
        </w:numPr>
        <w:tabs>
          <w:tab w:val="left" w:pos="604"/>
        </w:tabs>
        <w:spacing w:before="29"/>
        <w:ind w:left="709" w:hanging="384"/>
        <w:rPr>
          <w:color w:val="1A171C"/>
          <w:w w:val="95"/>
          <w:sz w:val="17"/>
          <w:lang w:val="pl-PL"/>
        </w:rPr>
      </w:pPr>
      <w:r w:rsidRPr="00037FA9">
        <w:rPr>
          <w:color w:val="1A171C"/>
          <w:w w:val="95"/>
          <w:sz w:val="17"/>
          <w:lang w:val="pl-PL"/>
        </w:rPr>
        <w:t>pełny tekst ugody alimentacyjnej (artykuł 30 ustęp 3 litera a))</w:t>
      </w:r>
    </w:p>
    <w:p w14:paraId="3C38B491" w14:textId="77777777" w:rsidR="00331244" w:rsidRPr="00037FA9" w:rsidRDefault="00DC7297" w:rsidP="00037FA9">
      <w:pPr>
        <w:pStyle w:val="ListParagraph"/>
        <w:numPr>
          <w:ilvl w:val="0"/>
          <w:numId w:val="2"/>
        </w:numPr>
        <w:tabs>
          <w:tab w:val="left" w:pos="604"/>
        </w:tabs>
        <w:spacing w:before="29"/>
        <w:ind w:left="709" w:hanging="384"/>
        <w:rPr>
          <w:color w:val="1A171C"/>
          <w:w w:val="95"/>
          <w:sz w:val="17"/>
          <w:lang w:val="pl-PL"/>
        </w:rPr>
      </w:pPr>
      <w:r w:rsidRPr="00037FA9">
        <w:rPr>
          <w:color w:val="1A171C"/>
          <w:w w:val="95"/>
          <w:sz w:val="17"/>
          <w:lang w:val="pl-PL"/>
        </w:rPr>
        <w:t>dokument stwierdzający, że dana ugoda alimentacyjna jest wykonalna na równi z orzeczeniem w Państwie pochodzenia (artykuł 30 ustęp 3 litera b))</w:t>
      </w:r>
    </w:p>
    <w:p w14:paraId="6673F165" w14:textId="77777777" w:rsidR="00331244" w:rsidRPr="00037FA9" w:rsidRDefault="00DC7297" w:rsidP="00037FA9">
      <w:pPr>
        <w:pStyle w:val="ListParagraph"/>
        <w:numPr>
          <w:ilvl w:val="0"/>
          <w:numId w:val="2"/>
        </w:numPr>
        <w:tabs>
          <w:tab w:val="left" w:pos="604"/>
        </w:tabs>
        <w:spacing w:before="29"/>
        <w:ind w:left="709" w:hanging="384"/>
        <w:rPr>
          <w:color w:val="1A171C"/>
          <w:w w:val="95"/>
          <w:sz w:val="17"/>
          <w:lang w:val="pl-PL"/>
        </w:rPr>
      </w:pPr>
      <w:r w:rsidRPr="00037FA9">
        <w:rPr>
          <w:color w:val="1A171C"/>
          <w:w w:val="95"/>
          <w:sz w:val="17"/>
          <w:lang w:val="pl-PL"/>
        </w:rPr>
        <w:t>wszelkie inne dokumenty dołączone do wniosku (np. dokument do celów artykułu 36 ustęp 4, jeśli jest wymagany):</w:t>
      </w:r>
    </w:p>
    <w:p w14:paraId="09009DEA" w14:textId="77777777" w:rsidR="00331244" w:rsidRPr="00037FA9" w:rsidRDefault="00331244">
      <w:pPr>
        <w:pStyle w:val="BodyText"/>
        <w:spacing w:before="5"/>
        <w:ind w:left="0"/>
        <w:rPr>
          <w:sz w:val="15"/>
          <w:lang w:val="pl-PL"/>
        </w:rPr>
      </w:pPr>
    </w:p>
    <w:p w14:paraId="77B6D4E6" w14:textId="77777777" w:rsidR="00331244" w:rsidRPr="00037FA9" w:rsidRDefault="00DC7297">
      <w:pPr>
        <w:pStyle w:val="BodyText"/>
        <w:spacing w:before="1"/>
        <w:ind w:left="844"/>
        <w:rPr>
          <w:lang w:val="pl-PL"/>
        </w:rPr>
      </w:pPr>
      <w:r w:rsidRPr="00037FA9">
        <w:rPr>
          <w:color w:val="1A171C"/>
          <w:w w:val="105"/>
          <w:lang w:val="pl-PL"/>
        </w:rPr>
        <w:t>.............................................................................................................................................................................................................</w:t>
      </w:r>
    </w:p>
    <w:p w14:paraId="3C1272EB" w14:textId="77777777" w:rsidR="00331244" w:rsidRPr="00037FA9" w:rsidRDefault="00DC7297">
      <w:pPr>
        <w:pStyle w:val="BodyText"/>
        <w:spacing w:before="171"/>
        <w:ind w:left="844"/>
        <w:rPr>
          <w:lang w:val="pl-PL"/>
        </w:rPr>
      </w:pPr>
      <w:r w:rsidRPr="00037FA9">
        <w:rPr>
          <w:color w:val="1A171C"/>
          <w:w w:val="105"/>
          <w:lang w:val="pl-PL"/>
        </w:rPr>
        <w:t>.............................................................................................................................................................................................................</w:t>
      </w:r>
    </w:p>
    <w:p w14:paraId="2ACF627C" w14:textId="77777777" w:rsidR="00331244" w:rsidRPr="00037FA9" w:rsidRDefault="00DC7297">
      <w:pPr>
        <w:pStyle w:val="ListParagraph"/>
        <w:numPr>
          <w:ilvl w:val="1"/>
          <w:numId w:val="3"/>
        </w:numPr>
        <w:tabs>
          <w:tab w:val="left" w:pos="560"/>
        </w:tabs>
        <w:spacing w:before="177" w:line="230" w:lineRule="auto"/>
        <w:ind w:left="560" w:right="294" w:hanging="213"/>
        <w:jc w:val="both"/>
        <w:rPr>
          <w:sz w:val="17"/>
          <w:lang w:val="pl-PL"/>
        </w:rPr>
      </w:pPr>
      <w:r w:rsidRPr="00037FA9">
        <w:rPr>
          <w:color w:val="1A171C"/>
          <w:sz w:val="17"/>
          <w:lang w:val="pl-PL"/>
        </w:rPr>
        <w:t xml:space="preserve">do celów wniosku złożonego na mocy artykułu 10 ustęp 1 litera b), c), d), e), f) i ustęp 2 litera a), b) i c) </w:t>
      </w:r>
      <w:r w:rsidRPr="00037FA9">
        <w:rPr>
          <w:color w:val="1A171C"/>
          <w:w w:val="90"/>
          <w:sz w:val="17"/>
          <w:lang w:val="pl-PL"/>
        </w:rPr>
        <w:t xml:space="preserve">następującą liczbę dokumentów  poświadczających (nie  licząc  formularza przekazania ani samego wniosku)  zgodnie </w:t>
      </w:r>
      <w:r w:rsidRPr="00037FA9">
        <w:rPr>
          <w:color w:val="1A171C"/>
          <w:sz w:val="17"/>
          <w:lang w:val="pl-PL"/>
        </w:rPr>
        <w:t>z artykułem 11 ustęp</w:t>
      </w:r>
      <w:r w:rsidRPr="00037FA9">
        <w:rPr>
          <w:color w:val="1A171C"/>
          <w:spacing w:val="2"/>
          <w:sz w:val="17"/>
          <w:lang w:val="pl-PL"/>
        </w:rPr>
        <w:t xml:space="preserve"> </w:t>
      </w:r>
      <w:r w:rsidRPr="00037FA9">
        <w:rPr>
          <w:color w:val="1A171C"/>
          <w:sz w:val="17"/>
          <w:lang w:val="pl-PL"/>
        </w:rPr>
        <w:t>3:</w:t>
      </w:r>
    </w:p>
    <w:p w14:paraId="710202F7" w14:textId="77777777" w:rsidR="00331244" w:rsidRPr="00037FA9" w:rsidRDefault="00DC7297" w:rsidP="00037FA9">
      <w:pPr>
        <w:pStyle w:val="ListParagraph"/>
        <w:numPr>
          <w:ilvl w:val="0"/>
          <w:numId w:val="2"/>
        </w:numPr>
        <w:tabs>
          <w:tab w:val="left" w:pos="604"/>
        </w:tabs>
        <w:spacing w:before="29"/>
        <w:ind w:left="709" w:hanging="384"/>
        <w:rPr>
          <w:color w:val="1A171C"/>
          <w:w w:val="95"/>
          <w:sz w:val="17"/>
          <w:lang w:val="pl-PL"/>
        </w:rPr>
      </w:pPr>
      <w:r w:rsidRPr="00037FA9">
        <w:rPr>
          <w:color w:val="1A171C"/>
          <w:w w:val="95"/>
          <w:sz w:val="17"/>
          <w:lang w:val="pl-PL"/>
        </w:rPr>
        <w:t>na mocy artykułu 10 ustęp 1 litera b) ...........................</w:t>
      </w:r>
    </w:p>
    <w:p w14:paraId="7538A85A" w14:textId="77777777" w:rsidR="00331244" w:rsidRPr="00037FA9" w:rsidRDefault="00331244">
      <w:pPr>
        <w:rPr>
          <w:sz w:val="17"/>
          <w:lang w:val="pl-PL"/>
        </w:rPr>
        <w:sectPr w:rsidR="00331244" w:rsidRPr="00037FA9">
          <w:pgSz w:w="11910" w:h="16840"/>
          <w:pgMar w:top="1380" w:right="1600" w:bottom="280" w:left="1680" w:header="654" w:footer="0" w:gutter="0"/>
          <w:cols w:space="720"/>
        </w:sectPr>
      </w:pPr>
    </w:p>
    <w:p w14:paraId="199F70D2" w14:textId="77777777" w:rsidR="00331244" w:rsidRPr="00037FA9" w:rsidRDefault="00DC7297" w:rsidP="00037FA9">
      <w:pPr>
        <w:pStyle w:val="ListParagraph"/>
        <w:numPr>
          <w:ilvl w:val="0"/>
          <w:numId w:val="2"/>
        </w:numPr>
        <w:tabs>
          <w:tab w:val="left" w:pos="604"/>
        </w:tabs>
        <w:spacing w:before="29"/>
        <w:ind w:left="709" w:hanging="384"/>
        <w:rPr>
          <w:color w:val="1A171C"/>
          <w:w w:val="95"/>
          <w:sz w:val="17"/>
          <w:lang w:val="pl-PL"/>
        </w:rPr>
      </w:pPr>
      <w:r w:rsidRPr="00037FA9">
        <w:rPr>
          <w:color w:val="1A171C"/>
          <w:w w:val="95"/>
          <w:sz w:val="17"/>
          <w:lang w:val="pl-PL"/>
        </w:rPr>
        <w:lastRenderedPageBreak/>
        <w:t>na mocy artykułu 10 ustęp 1 litera c) ............................</w:t>
      </w:r>
    </w:p>
    <w:p w14:paraId="14B7DFF7" w14:textId="77777777" w:rsidR="00331244" w:rsidRPr="00037FA9" w:rsidRDefault="00DC7297" w:rsidP="00037FA9">
      <w:pPr>
        <w:pStyle w:val="ListParagraph"/>
        <w:numPr>
          <w:ilvl w:val="0"/>
          <w:numId w:val="2"/>
        </w:numPr>
        <w:tabs>
          <w:tab w:val="left" w:pos="604"/>
        </w:tabs>
        <w:spacing w:before="29"/>
        <w:ind w:left="709" w:hanging="384"/>
        <w:rPr>
          <w:color w:val="1A171C"/>
          <w:w w:val="95"/>
          <w:sz w:val="17"/>
          <w:lang w:val="pl-PL"/>
        </w:rPr>
      </w:pPr>
      <w:r w:rsidRPr="00037FA9">
        <w:rPr>
          <w:color w:val="1A171C"/>
          <w:w w:val="95"/>
          <w:sz w:val="17"/>
          <w:lang w:val="pl-PL"/>
        </w:rPr>
        <w:t>na mocy artykułu 10 ustęp 1 litera d) ...........................</w:t>
      </w:r>
    </w:p>
    <w:p w14:paraId="6D17B8A1" w14:textId="77777777" w:rsidR="00331244" w:rsidRPr="00037FA9" w:rsidRDefault="00DC7297" w:rsidP="00037FA9">
      <w:pPr>
        <w:pStyle w:val="ListParagraph"/>
        <w:numPr>
          <w:ilvl w:val="0"/>
          <w:numId w:val="2"/>
        </w:numPr>
        <w:tabs>
          <w:tab w:val="left" w:pos="604"/>
        </w:tabs>
        <w:spacing w:before="29"/>
        <w:ind w:left="709" w:hanging="384"/>
        <w:rPr>
          <w:color w:val="1A171C"/>
          <w:w w:val="95"/>
          <w:sz w:val="17"/>
          <w:lang w:val="pl-PL"/>
        </w:rPr>
      </w:pPr>
      <w:r w:rsidRPr="00037FA9">
        <w:rPr>
          <w:color w:val="1A171C"/>
          <w:w w:val="95"/>
          <w:sz w:val="17"/>
          <w:lang w:val="pl-PL"/>
        </w:rPr>
        <w:t>na mocy artykułu 10 ustęp 1 litera e) ............................</w:t>
      </w:r>
    </w:p>
    <w:p w14:paraId="4212F7A4" w14:textId="77777777" w:rsidR="00331244" w:rsidRPr="00037FA9" w:rsidRDefault="00DC7297" w:rsidP="00037FA9">
      <w:pPr>
        <w:pStyle w:val="ListParagraph"/>
        <w:numPr>
          <w:ilvl w:val="0"/>
          <w:numId w:val="2"/>
        </w:numPr>
        <w:tabs>
          <w:tab w:val="left" w:pos="604"/>
        </w:tabs>
        <w:spacing w:before="29"/>
        <w:ind w:left="709" w:hanging="384"/>
        <w:rPr>
          <w:color w:val="1A171C"/>
          <w:w w:val="95"/>
          <w:sz w:val="17"/>
          <w:lang w:val="pl-PL"/>
        </w:rPr>
      </w:pPr>
      <w:r w:rsidRPr="00037FA9">
        <w:rPr>
          <w:color w:val="1A171C"/>
          <w:w w:val="95"/>
          <w:sz w:val="17"/>
          <w:lang w:val="pl-PL"/>
        </w:rPr>
        <w:t>na mocy artykułu 10 ustęp 1 litera f) ...........................</w:t>
      </w:r>
    </w:p>
    <w:p w14:paraId="6CB331DB" w14:textId="77777777" w:rsidR="00331244" w:rsidRPr="00037FA9" w:rsidRDefault="00DC7297" w:rsidP="00037FA9">
      <w:pPr>
        <w:pStyle w:val="ListParagraph"/>
        <w:numPr>
          <w:ilvl w:val="0"/>
          <w:numId w:val="2"/>
        </w:numPr>
        <w:tabs>
          <w:tab w:val="left" w:pos="604"/>
        </w:tabs>
        <w:spacing w:before="29"/>
        <w:ind w:left="709" w:hanging="384"/>
        <w:rPr>
          <w:color w:val="1A171C"/>
          <w:w w:val="95"/>
          <w:sz w:val="17"/>
          <w:lang w:val="pl-PL"/>
        </w:rPr>
      </w:pPr>
      <w:r w:rsidRPr="00037FA9">
        <w:rPr>
          <w:color w:val="1A171C"/>
          <w:w w:val="95"/>
          <w:sz w:val="17"/>
          <w:lang w:val="pl-PL"/>
        </w:rPr>
        <w:t>na mocy artykułu 10 ustęp 2 litera a)  ...........................</w:t>
      </w:r>
    </w:p>
    <w:p w14:paraId="318C9240" w14:textId="77777777" w:rsidR="00331244" w:rsidRPr="00037FA9" w:rsidRDefault="00DC7297" w:rsidP="00037FA9">
      <w:pPr>
        <w:pStyle w:val="ListParagraph"/>
        <w:numPr>
          <w:ilvl w:val="0"/>
          <w:numId w:val="2"/>
        </w:numPr>
        <w:tabs>
          <w:tab w:val="left" w:pos="604"/>
        </w:tabs>
        <w:spacing w:before="29"/>
        <w:ind w:left="709" w:hanging="384"/>
        <w:rPr>
          <w:color w:val="1A171C"/>
          <w:w w:val="95"/>
          <w:sz w:val="17"/>
          <w:lang w:val="pl-PL"/>
        </w:rPr>
      </w:pPr>
      <w:r w:rsidRPr="00037FA9">
        <w:rPr>
          <w:color w:val="1A171C"/>
          <w:w w:val="95"/>
          <w:sz w:val="17"/>
          <w:lang w:val="pl-PL"/>
        </w:rPr>
        <w:t>na mocy artykułu 10 ustęp 2 litera b) ...........................</w:t>
      </w:r>
    </w:p>
    <w:p w14:paraId="78D3661B" w14:textId="77777777" w:rsidR="00331244" w:rsidRPr="00037FA9" w:rsidRDefault="00DC7297" w:rsidP="00037FA9">
      <w:pPr>
        <w:pStyle w:val="ListParagraph"/>
        <w:numPr>
          <w:ilvl w:val="0"/>
          <w:numId w:val="2"/>
        </w:numPr>
        <w:tabs>
          <w:tab w:val="left" w:pos="604"/>
        </w:tabs>
        <w:spacing w:before="29"/>
        <w:ind w:left="709" w:hanging="384"/>
        <w:rPr>
          <w:color w:val="1A171C"/>
          <w:w w:val="95"/>
          <w:sz w:val="17"/>
          <w:lang w:val="pl-PL"/>
        </w:rPr>
      </w:pPr>
      <w:r w:rsidRPr="00037FA9">
        <w:rPr>
          <w:color w:val="1A171C"/>
          <w:w w:val="95"/>
          <w:sz w:val="17"/>
          <w:lang w:val="pl-PL"/>
        </w:rPr>
        <w:t>na mocy artykułu 10 ustęp 2 litera c) ............................</w:t>
      </w:r>
    </w:p>
    <w:p w14:paraId="6101173D" w14:textId="77777777" w:rsidR="00331244" w:rsidRPr="00037FA9" w:rsidRDefault="00331244">
      <w:pPr>
        <w:pStyle w:val="BodyText"/>
        <w:spacing w:before="2"/>
        <w:ind w:left="0"/>
        <w:rPr>
          <w:sz w:val="32"/>
          <w:lang w:val="pl-PL"/>
        </w:rPr>
      </w:pPr>
    </w:p>
    <w:p w14:paraId="01E55BB3" w14:textId="77777777" w:rsidR="00331244" w:rsidRPr="00037FA9" w:rsidRDefault="00DC7297">
      <w:pPr>
        <w:pStyle w:val="BodyText"/>
        <w:tabs>
          <w:tab w:val="left" w:leader="dot" w:pos="6860"/>
        </w:tabs>
        <w:spacing w:before="0"/>
        <w:ind w:left="249"/>
        <w:rPr>
          <w:lang w:val="pl-PL"/>
        </w:rPr>
      </w:pPr>
      <w:r w:rsidRPr="00037FA9">
        <w:rPr>
          <w:color w:val="1A171C"/>
          <w:lang w:val="pl-PL"/>
        </w:rPr>
        <w:t>Imię</w:t>
      </w:r>
      <w:r w:rsidRPr="00037FA9">
        <w:rPr>
          <w:color w:val="1A171C"/>
          <w:spacing w:val="-6"/>
          <w:lang w:val="pl-PL"/>
        </w:rPr>
        <w:t xml:space="preserve"> </w:t>
      </w:r>
      <w:r w:rsidRPr="00037FA9">
        <w:rPr>
          <w:color w:val="1A171C"/>
          <w:lang w:val="pl-PL"/>
        </w:rPr>
        <w:t>i</w:t>
      </w:r>
      <w:r w:rsidRPr="00037FA9">
        <w:rPr>
          <w:color w:val="1A171C"/>
          <w:spacing w:val="-6"/>
          <w:lang w:val="pl-PL"/>
        </w:rPr>
        <w:t xml:space="preserve"> </w:t>
      </w:r>
      <w:r w:rsidRPr="00037FA9">
        <w:rPr>
          <w:color w:val="1A171C"/>
          <w:lang w:val="pl-PL"/>
        </w:rPr>
        <w:t>nazwisko:</w:t>
      </w:r>
      <w:r w:rsidRPr="00037FA9">
        <w:rPr>
          <w:color w:val="1A171C"/>
          <w:lang w:val="pl-PL"/>
        </w:rPr>
        <w:tab/>
      </w:r>
      <w:r w:rsidRPr="00037FA9">
        <w:rPr>
          <w:color w:val="1A171C"/>
          <w:w w:val="85"/>
          <w:lang w:val="pl-PL"/>
        </w:rPr>
        <w:t xml:space="preserve">(drukowanymi  </w:t>
      </w:r>
      <w:r w:rsidRPr="00037FA9">
        <w:rPr>
          <w:color w:val="1A171C"/>
          <w:spacing w:val="4"/>
          <w:w w:val="85"/>
          <w:lang w:val="pl-PL"/>
        </w:rPr>
        <w:t xml:space="preserve"> </w:t>
      </w:r>
      <w:r w:rsidRPr="00037FA9">
        <w:rPr>
          <w:color w:val="1A171C"/>
          <w:w w:val="85"/>
          <w:lang w:val="pl-PL"/>
        </w:rPr>
        <w:t>literami)</w:t>
      </w:r>
    </w:p>
    <w:p w14:paraId="56FBA204" w14:textId="77777777" w:rsidR="00331244" w:rsidRPr="00037FA9" w:rsidRDefault="00331244">
      <w:pPr>
        <w:pStyle w:val="BodyText"/>
        <w:spacing w:before="8"/>
        <w:ind w:left="0"/>
        <w:rPr>
          <w:lang w:val="pl-PL"/>
        </w:rPr>
      </w:pPr>
    </w:p>
    <w:p w14:paraId="0E8351F2" w14:textId="77777777" w:rsidR="00331244" w:rsidRPr="00037FA9" w:rsidRDefault="00DC7297">
      <w:pPr>
        <w:pStyle w:val="BodyText"/>
        <w:tabs>
          <w:tab w:val="left" w:leader="dot" w:pos="7592"/>
        </w:tabs>
        <w:spacing w:before="0"/>
        <w:ind w:left="249"/>
        <w:rPr>
          <w:lang w:val="pl-PL"/>
        </w:rPr>
      </w:pPr>
      <w:r w:rsidRPr="00037FA9">
        <w:rPr>
          <w:color w:val="1A171C"/>
          <w:w w:val="95"/>
          <w:lang w:val="pl-PL"/>
        </w:rPr>
        <w:t>Data:</w:t>
      </w:r>
      <w:r w:rsidRPr="00037FA9">
        <w:rPr>
          <w:color w:val="1A171C"/>
          <w:w w:val="95"/>
          <w:lang w:val="pl-PL"/>
        </w:rPr>
        <w:tab/>
      </w:r>
      <w:r w:rsidRPr="00037FA9">
        <w:rPr>
          <w:color w:val="1A171C"/>
          <w:w w:val="90"/>
          <w:lang w:val="pl-PL"/>
        </w:rPr>
        <w:t>(dd/mm/rrrr)</w:t>
      </w:r>
    </w:p>
    <w:p w14:paraId="5EEB56E7" w14:textId="77777777" w:rsidR="00331244" w:rsidRPr="00037FA9" w:rsidRDefault="00331244">
      <w:pPr>
        <w:pStyle w:val="BodyText"/>
        <w:spacing w:before="6"/>
        <w:ind w:left="0"/>
        <w:rPr>
          <w:lang w:val="pl-PL"/>
        </w:rPr>
      </w:pPr>
    </w:p>
    <w:p w14:paraId="0571B948" w14:textId="77777777" w:rsidR="00331244" w:rsidRPr="00037FA9" w:rsidRDefault="00DC7297">
      <w:pPr>
        <w:pStyle w:val="BodyText"/>
        <w:spacing w:before="0"/>
        <w:ind w:left="249"/>
        <w:rPr>
          <w:lang w:val="pl-PL"/>
        </w:rPr>
      </w:pPr>
      <w:r w:rsidRPr="00037FA9">
        <w:rPr>
          <w:color w:val="1A171C"/>
          <w:lang w:val="pl-PL"/>
        </w:rPr>
        <w:t>Upoważniony przedstawiciel organu centralnego</w:t>
      </w:r>
    </w:p>
    <w:sectPr w:rsidR="00331244" w:rsidRPr="00037FA9">
      <w:pgSz w:w="11910" w:h="16840"/>
      <w:pgMar w:top="1380" w:right="1600" w:bottom="280" w:left="1680" w:header="65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D1E8C" w14:textId="77777777" w:rsidR="00B74CE1" w:rsidRDefault="00B74CE1">
      <w:r>
        <w:separator/>
      </w:r>
    </w:p>
  </w:endnote>
  <w:endnote w:type="continuationSeparator" w:id="0">
    <w:p w14:paraId="273D4457" w14:textId="77777777" w:rsidR="00B74CE1" w:rsidRDefault="00B74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D1AB38" w14:textId="77777777" w:rsidR="00B74CE1" w:rsidRDefault="00B74CE1">
      <w:r>
        <w:separator/>
      </w:r>
    </w:p>
  </w:footnote>
  <w:footnote w:type="continuationSeparator" w:id="0">
    <w:p w14:paraId="39EF9303" w14:textId="77777777" w:rsidR="00B74CE1" w:rsidRDefault="00B74C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B54C5" w14:textId="56E54356" w:rsidR="00331244" w:rsidRDefault="00037FA9">
    <w:pPr>
      <w:pStyle w:val="BodyText"/>
      <w:spacing w:before="0"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60846BD" wp14:editId="1C17C4CA">
              <wp:simplePos x="0" y="0"/>
              <wp:positionH relativeFrom="page">
                <wp:posOffset>1473200</wp:posOffset>
              </wp:positionH>
              <wp:positionV relativeFrom="page">
                <wp:posOffset>537210</wp:posOffset>
              </wp:positionV>
              <wp:extent cx="5080" cy="5080"/>
              <wp:effectExtent l="6350" t="3810" r="7620" b="635"/>
              <wp:wrapNone/>
              <wp:docPr id="1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080" cy="5080"/>
                      </a:xfrm>
                      <a:custGeom>
                        <a:avLst/>
                        <a:gdLst>
                          <a:gd name="T0" fmla="+- 0 2324 2320"/>
                          <a:gd name="T1" fmla="*/ T0 w 8"/>
                          <a:gd name="T2" fmla="+- 0 846 846"/>
                          <a:gd name="T3" fmla="*/ 846 h 8"/>
                          <a:gd name="T4" fmla="+- 0 2322 2320"/>
                          <a:gd name="T5" fmla="*/ T4 w 8"/>
                          <a:gd name="T6" fmla="+- 0 846 846"/>
                          <a:gd name="T7" fmla="*/ 846 h 8"/>
                          <a:gd name="T8" fmla="+- 0 2320 2320"/>
                          <a:gd name="T9" fmla="*/ T8 w 8"/>
                          <a:gd name="T10" fmla="+- 0 848 846"/>
                          <a:gd name="T11" fmla="*/ 848 h 8"/>
                          <a:gd name="T12" fmla="+- 0 2320 2320"/>
                          <a:gd name="T13" fmla="*/ T12 w 8"/>
                          <a:gd name="T14" fmla="+- 0 850 846"/>
                          <a:gd name="T15" fmla="*/ 850 h 8"/>
                          <a:gd name="T16" fmla="+- 0 2328 2320"/>
                          <a:gd name="T17" fmla="*/ T16 w 8"/>
                          <a:gd name="T18" fmla="+- 0 854 846"/>
                          <a:gd name="T19" fmla="*/ 854 h 8"/>
                          <a:gd name="T20" fmla="+- 0 2324 2320"/>
                          <a:gd name="T21" fmla="*/ T20 w 8"/>
                          <a:gd name="T22" fmla="+- 0 846 846"/>
                          <a:gd name="T23" fmla="*/ 846 h 8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</a:cxnLst>
                        <a:rect l="0" t="0" r="r" b="b"/>
                        <a:pathLst>
                          <a:path w="8" h="8">
                            <a:moveTo>
                              <a:pt x="4" y="0"/>
                            </a:moveTo>
                            <a:lnTo>
                              <a:pt x="2" y="0"/>
                            </a:lnTo>
                            <a:lnTo>
                              <a:pt x="0" y="2"/>
                            </a:lnTo>
                            <a:lnTo>
                              <a:pt x="0" y="4"/>
                            </a:lnTo>
                            <a:lnTo>
                              <a:pt x="8" y="8"/>
                            </a:lnTo>
                            <a:lnTo>
                              <a:pt x="4" y="0"/>
                            </a:lnTo>
                            <a:close/>
                          </a:path>
                        </a:pathLst>
                      </a:custGeom>
                      <a:solidFill>
                        <a:srgbClr val="1A171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CCDF34" id="Freeform 1" o:spid="_x0000_s1026" style="position:absolute;margin-left:116pt;margin-top:42.3pt;width:.4pt;height: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" path="m4,l2,,,2,,4,8,8,4,xe" fillcolor="#1a171c" stroked="f">
              <v:path arrowok="t" o:connecttype="custom" o:connectlocs="2540,537210;1270,537210;0,538480;0,539750;5080,542290;2540,537210" o:connectangles="0,0,0,0,0,0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72E5"/>
    <w:multiLevelType w:val="hybridMultilevel"/>
    <w:tmpl w:val="CAC09AFC"/>
    <w:lvl w:ilvl="0" w:tplc="441AF2CE">
      <w:numFmt w:val="bullet"/>
      <w:lvlText w:val="❑"/>
      <w:lvlJc w:val="left"/>
      <w:pPr>
        <w:ind w:left="603" w:hanging="278"/>
      </w:pPr>
      <w:rPr>
        <w:rFonts w:ascii="Cambria" w:eastAsia="Cambria" w:hAnsi="Cambria" w:cs="Cambria" w:hint="default"/>
        <w:i w:val="0"/>
        <w:color w:val="1A171C"/>
        <w:w w:val="110"/>
        <w:position w:val="-3"/>
        <w:sz w:val="29"/>
        <w:szCs w:val="29"/>
      </w:rPr>
    </w:lvl>
    <w:lvl w:ilvl="1" w:tplc="7EB09218">
      <w:numFmt w:val="bullet"/>
      <w:lvlText w:val="•"/>
      <w:lvlJc w:val="left"/>
      <w:pPr>
        <w:ind w:left="1402" w:hanging="278"/>
      </w:pPr>
      <w:rPr>
        <w:rFonts w:hint="default"/>
      </w:rPr>
    </w:lvl>
    <w:lvl w:ilvl="2" w:tplc="48AC45F6">
      <w:numFmt w:val="bullet"/>
      <w:lvlText w:val="•"/>
      <w:lvlJc w:val="left"/>
      <w:pPr>
        <w:ind w:left="2205" w:hanging="278"/>
      </w:pPr>
      <w:rPr>
        <w:rFonts w:hint="default"/>
      </w:rPr>
    </w:lvl>
    <w:lvl w:ilvl="3" w:tplc="6A70C0FC">
      <w:numFmt w:val="bullet"/>
      <w:lvlText w:val="•"/>
      <w:lvlJc w:val="left"/>
      <w:pPr>
        <w:ind w:left="3007" w:hanging="278"/>
      </w:pPr>
      <w:rPr>
        <w:rFonts w:hint="default"/>
      </w:rPr>
    </w:lvl>
    <w:lvl w:ilvl="4" w:tplc="08A4CB2C">
      <w:numFmt w:val="bullet"/>
      <w:lvlText w:val="•"/>
      <w:lvlJc w:val="left"/>
      <w:pPr>
        <w:ind w:left="3810" w:hanging="278"/>
      </w:pPr>
      <w:rPr>
        <w:rFonts w:hint="default"/>
      </w:rPr>
    </w:lvl>
    <w:lvl w:ilvl="5" w:tplc="E370E8AC">
      <w:numFmt w:val="bullet"/>
      <w:lvlText w:val="•"/>
      <w:lvlJc w:val="left"/>
      <w:pPr>
        <w:ind w:left="4612" w:hanging="278"/>
      </w:pPr>
      <w:rPr>
        <w:rFonts w:hint="default"/>
      </w:rPr>
    </w:lvl>
    <w:lvl w:ilvl="6" w:tplc="8F8EA3BE">
      <w:numFmt w:val="bullet"/>
      <w:lvlText w:val="•"/>
      <w:lvlJc w:val="left"/>
      <w:pPr>
        <w:ind w:left="5415" w:hanging="278"/>
      </w:pPr>
      <w:rPr>
        <w:rFonts w:hint="default"/>
      </w:rPr>
    </w:lvl>
    <w:lvl w:ilvl="7" w:tplc="248A1182">
      <w:numFmt w:val="bullet"/>
      <w:lvlText w:val="•"/>
      <w:lvlJc w:val="left"/>
      <w:pPr>
        <w:ind w:left="6217" w:hanging="278"/>
      </w:pPr>
      <w:rPr>
        <w:rFonts w:hint="default"/>
      </w:rPr>
    </w:lvl>
    <w:lvl w:ilvl="8" w:tplc="ED1CC908">
      <w:numFmt w:val="bullet"/>
      <w:lvlText w:val="•"/>
      <w:lvlJc w:val="left"/>
      <w:pPr>
        <w:ind w:left="7020" w:hanging="278"/>
      </w:pPr>
      <w:rPr>
        <w:rFonts w:hint="default"/>
      </w:rPr>
    </w:lvl>
  </w:abstractNum>
  <w:abstractNum w:abstractNumId="1" w15:restartNumberingAfterBreak="0">
    <w:nsid w:val="177E769D"/>
    <w:multiLevelType w:val="hybridMultilevel"/>
    <w:tmpl w:val="510CC5A4"/>
    <w:lvl w:ilvl="0" w:tplc="A1548876">
      <w:start w:val="1"/>
      <w:numFmt w:val="decimal"/>
      <w:lvlText w:val="%1."/>
      <w:lvlJc w:val="left"/>
      <w:pPr>
        <w:ind w:left="458" w:hanging="209"/>
        <w:jc w:val="left"/>
      </w:pPr>
      <w:rPr>
        <w:rFonts w:ascii="Cambria" w:eastAsia="Cambria" w:hAnsi="Cambria" w:cs="Cambria" w:hint="default"/>
        <w:color w:val="1A171C"/>
        <w:spacing w:val="-1"/>
        <w:w w:val="98"/>
        <w:sz w:val="17"/>
        <w:szCs w:val="17"/>
      </w:rPr>
    </w:lvl>
    <w:lvl w:ilvl="1" w:tplc="91E4669E">
      <w:numFmt w:val="bullet"/>
      <w:lvlText w:val="•"/>
      <w:lvlJc w:val="left"/>
      <w:pPr>
        <w:ind w:left="1276" w:hanging="209"/>
      </w:pPr>
      <w:rPr>
        <w:rFonts w:hint="default"/>
      </w:rPr>
    </w:lvl>
    <w:lvl w:ilvl="2" w:tplc="18C831F6">
      <w:numFmt w:val="bullet"/>
      <w:lvlText w:val="•"/>
      <w:lvlJc w:val="left"/>
      <w:pPr>
        <w:ind w:left="2093" w:hanging="209"/>
      </w:pPr>
      <w:rPr>
        <w:rFonts w:hint="default"/>
      </w:rPr>
    </w:lvl>
    <w:lvl w:ilvl="3" w:tplc="2C8A2AB2">
      <w:numFmt w:val="bullet"/>
      <w:lvlText w:val="•"/>
      <w:lvlJc w:val="left"/>
      <w:pPr>
        <w:ind w:left="2909" w:hanging="209"/>
      </w:pPr>
      <w:rPr>
        <w:rFonts w:hint="default"/>
      </w:rPr>
    </w:lvl>
    <w:lvl w:ilvl="4" w:tplc="750A646E">
      <w:numFmt w:val="bullet"/>
      <w:lvlText w:val="•"/>
      <w:lvlJc w:val="left"/>
      <w:pPr>
        <w:ind w:left="3726" w:hanging="209"/>
      </w:pPr>
      <w:rPr>
        <w:rFonts w:hint="default"/>
      </w:rPr>
    </w:lvl>
    <w:lvl w:ilvl="5" w:tplc="47E21B78">
      <w:numFmt w:val="bullet"/>
      <w:lvlText w:val="•"/>
      <w:lvlJc w:val="left"/>
      <w:pPr>
        <w:ind w:left="4542" w:hanging="209"/>
      </w:pPr>
      <w:rPr>
        <w:rFonts w:hint="default"/>
      </w:rPr>
    </w:lvl>
    <w:lvl w:ilvl="6" w:tplc="1D34A830">
      <w:numFmt w:val="bullet"/>
      <w:lvlText w:val="•"/>
      <w:lvlJc w:val="left"/>
      <w:pPr>
        <w:ind w:left="5359" w:hanging="209"/>
      </w:pPr>
      <w:rPr>
        <w:rFonts w:hint="default"/>
      </w:rPr>
    </w:lvl>
    <w:lvl w:ilvl="7" w:tplc="C7E2B7B2">
      <w:numFmt w:val="bullet"/>
      <w:lvlText w:val="•"/>
      <w:lvlJc w:val="left"/>
      <w:pPr>
        <w:ind w:left="6175" w:hanging="209"/>
      </w:pPr>
      <w:rPr>
        <w:rFonts w:hint="default"/>
      </w:rPr>
    </w:lvl>
    <w:lvl w:ilvl="8" w:tplc="B936F278">
      <w:numFmt w:val="bullet"/>
      <w:lvlText w:val="•"/>
      <w:lvlJc w:val="left"/>
      <w:pPr>
        <w:ind w:left="6992" w:hanging="209"/>
      </w:pPr>
      <w:rPr>
        <w:rFonts w:hint="default"/>
      </w:rPr>
    </w:lvl>
  </w:abstractNum>
  <w:abstractNum w:abstractNumId="2" w15:restartNumberingAfterBreak="0">
    <w:nsid w:val="22C067A7"/>
    <w:multiLevelType w:val="hybridMultilevel"/>
    <w:tmpl w:val="9FAADD90"/>
    <w:lvl w:ilvl="0" w:tplc="D8C80F3A">
      <w:numFmt w:val="bullet"/>
      <w:lvlText w:val="❑"/>
      <w:lvlJc w:val="left"/>
      <w:pPr>
        <w:ind w:left="817" w:hanging="277"/>
      </w:pPr>
      <w:rPr>
        <w:rFonts w:ascii="Cambria" w:eastAsia="Cambria" w:hAnsi="Cambria" w:cs="Cambria" w:hint="default"/>
        <w:i w:val="0"/>
        <w:color w:val="1A171C"/>
        <w:w w:val="110"/>
        <w:position w:val="-3"/>
        <w:sz w:val="29"/>
        <w:szCs w:val="29"/>
      </w:rPr>
    </w:lvl>
    <w:lvl w:ilvl="1" w:tplc="843C65B8">
      <w:numFmt w:val="bullet"/>
      <w:lvlText w:val="❑"/>
      <w:lvlJc w:val="left"/>
      <w:pPr>
        <w:ind w:left="931" w:hanging="277"/>
      </w:pPr>
      <w:rPr>
        <w:rFonts w:ascii="Cambria" w:eastAsia="Cambria" w:hAnsi="Cambria" w:cs="Cambria" w:hint="default"/>
        <w:i w:val="0"/>
        <w:color w:val="1A171C"/>
        <w:w w:val="110"/>
        <w:position w:val="-3"/>
        <w:sz w:val="29"/>
        <w:szCs w:val="29"/>
      </w:rPr>
    </w:lvl>
    <w:lvl w:ilvl="2" w:tplc="3C888C72">
      <w:numFmt w:val="bullet"/>
      <w:lvlText w:val="•"/>
      <w:lvlJc w:val="left"/>
      <w:pPr>
        <w:ind w:left="1793" w:hanging="277"/>
      </w:pPr>
      <w:rPr>
        <w:rFonts w:hint="default"/>
      </w:rPr>
    </w:lvl>
    <w:lvl w:ilvl="3" w:tplc="8BE8E3F0">
      <w:numFmt w:val="bullet"/>
      <w:lvlText w:val="•"/>
      <w:lvlJc w:val="left"/>
      <w:pPr>
        <w:ind w:left="2647" w:hanging="277"/>
      </w:pPr>
      <w:rPr>
        <w:rFonts w:hint="default"/>
      </w:rPr>
    </w:lvl>
    <w:lvl w:ilvl="4" w:tplc="F4E833EA">
      <w:numFmt w:val="bullet"/>
      <w:lvlText w:val="•"/>
      <w:lvlJc w:val="left"/>
      <w:pPr>
        <w:ind w:left="3501" w:hanging="277"/>
      </w:pPr>
      <w:rPr>
        <w:rFonts w:hint="default"/>
      </w:rPr>
    </w:lvl>
    <w:lvl w:ilvl="5" w:tplc="E7589D68">
      <w:numFmt w:val="bullet"/>
      <w:lvlText w:val="•"/>
      <w:lvlJc w:val="left"/>
      <w:pPr>
        <w:ind w:left="4355" w:hanging="277"/>
      </w:pPr>
      <w:rPr>
        <w:rFonts w:hint="default"/>
      </w:rPr>
    </w:lvl>
    <w:lvl w:ilvl="6" w:tplc="1C4873C2">
      <w:numFmt w:val="bullet"/>
      <w:lvlText w:val="•"/>
      <w:lvlJc w:val="left"/>
      <w:pPr>
        <w:ind w:left="5209" w:hanging="277"/>
      </w:pPr>
      <w:rPr>
        <w:rFonts w:hint="default"/>
      </w:rPr>
    </w:lvl>
    <w:lvl w:ilvl="7" w:tplc="40288E66">
      <w:numFmt w:val="bullet"/>
      <w:lvlText w:val="•"/>
      <w:lvlJc w:val="left"/>
      <w:pPr>
        <w:ind w:left="6063" w:hanging="277"/>
      </w:pPr>
      <w:rPr>
        <w:rFonts w:hint="default"/>
      </w:rPr>
    </w:lvl>
    <w:lvl w:ilvl="8" w:tplc="65447F9C">
      <w:numFmt w:val="bullet"/>
      <w:lvlText w:val="•"/>
      <w:lvlJc w:val="left"/>
      <w:pPr>
        <w:ind w:left="6917" w:hanging="277"/>
      </w:pPr>
      <w:rPr>
        <w:rFonts w:hint="default"/>
      </w:rPr>
    </w:lvl>
  </w:abstractNum>
  <w:abstractNum w:abstractNumId="3" w15:restartNumberingAfterBreak="0">
    <w:nsid w:val="3BD471DC"/>
    <w:multiLevelType w:val="hybridMultilevel"/>
    <w:tmpl w:val="7634435E"/>
    <w:lvl w:ilvl="0" w:tplc="C1C42C2A">
      <w:numFmt w:val="bullet"/>
      <w:lvlText w:val="❑"/>
      <w:lvlJc w:val="left"/>
      <w:pPr>
        <w:ind w:left="505" w:hanging="277"/>
      </w:pPr>
      <w:rPr>
        <w:rFonts w:ascii="Cambria" w:eastAsia="Cambria" w:hAnsi="Cambria" w:cs="Cambria" w:hint="default"/>
        <w:i w:val="0"/>
        <w:color w:val="1A171C"/>
        <w:w w:val="110"/>
        <w:position w:val="-3"/>
        <w:sz w:val="29"/>
        <w:szCs w:val="29"/>
      </w:rPr>
    </w:lvl>
    <w:lvl w:ilvl="1" w:tplc="B7722A12">
      <w:numFmt w:val="bullet"/>
      <w:lvlText w:val="•"/>
      <w:lvlJc w:val="left"/>
      <w:pPr>
        <w:ind w:left="1312" w:hanging="277"/>
      </w:pPr>
      <w:rPr>
        <w:rFonts w:hint="default"/>
      </w:rPr>
    </w:lvl>
    <w:lvl w:ilvl="2" w:tplc="6ED2020A">
      <w:numFmt w:val="bullet"/>
      <w:lvlText w:val="•"/>
      <w:lvlJc w:val="left"/>
      <w:pPr>
        <w:ind w:left="2125" w:hanging="277"/>
      </w:pPr>
      <w:rPr>
        <w:rFonts w:hint="default"/>
      </w:rPr>
    </w:lvl>
    <w:lvl w:ilvl="3" w:tplc="B27A6A0E">
      <w:numFmt w:val="bullet"/>
      <w:lvlText w:val="•"/>
      <w:lvlJc w:val="left"/>
      <w:pPr>
        <w:ind w:left="2937" w:hanging="277"/>
      </w:pPr>
      <w:rPr>
        <w:rFonts w:hint="default"/>
      </w:rPr>
    </w:lvl>
    <w:lvl w:ilvl="4" w:tplc="112038E8">
      <w:numFmt w:val="bullet"/>
      <w:lvlText w:val="•"/>
      <w:lvlJc w:val="left"/>
      <w:pPr>
        <w:ind w:left="3750" w:hanging="277"/>
      </w:pPr>
      <w:rPr>
        <w:rFonts w:hint="default"/>
      </w:rPr>
    </w:lvl>
    <w:lvl w:ilvl="5" w:tplc="6C52169A">
      <w:numFmt w:val="bullet"/>
      <w:lvlText w:val="•"/>
      <w:lvlJc w:val="left"/>
      <w:pPr>
        <w:ind w:left="4562" w:hanging="277"/>
      </w:pPr>
      <w:rPr>
        <w:rFonts w:hint="default"/>
      </w:rPr>
    </w:lvl>
    <w:lvl w:ilvl="6" w:tplc="6FC439D4">
      <w:numFmt w:val="bullet"/>
      <w:lvlText w:val="•"/>
      <w:lvlJc w:val="left"/>
      <w:pPr>
        <w:ind w:left="5375" w:hanging="277"/>
      </w:pPr>
      <w:rPr>
        <w:rFonts w:hint="default"/>
      </w:rPr>
    </w:lvl>
    <w:lvl w:ilvl="7" w:tplc="EEEC5B72">
      <w:numFmt w:val="bullet"/>
      <w:lvlText w:val="•"/>
      <w:lvlJc w:val="left"/>
      <w:pPr>
        <w:ind w:left="6187" w:hanging="277"/>
      </w:pPr>
      <w:rPr>
        <w:rFonts w:hint="default"/>
      </w:rPr>
    </w:lvl>
    <w:lvl w:ilvl="8" w:tplc="BA747D4A">
      <w:numFmt w:val="bullet"/>
      <w:lvlText w:val="•"/>
      <w:lvlJc w:val="left"/>
      <w:pPr>
        <w:ind w:left="7000" w:hanging="277"/>
      </w:pPr>
      <w:rPr>
        <w:rFonts w:hint="default"/>
      </w:rPr>
    </w:lvl>
  </w:abstractNum>
  <w:abstractNum w:abstractNumId="4" w15:restartNumberingAfterBreak="0">
    <w:nsid w:val="68803C7B"/>
    <w:multiLevelType w:val="hybridMultilevel"/>
    <w:tmpl w:val="FF724784"/>
    <w:lvl w:ilvl="0" w:tplc="2048EBF8">
      <w:start w:val="4"/>
      <w:numFmt w:val="decimal"/>
      <w:lvlText w:val="%1."/>
      <w:lvlJc w:val="left"/>
      <w:pPr>
        <w:ind w:left="458" w:hanging="209"/>
        <w:jc w:val="right"/>
      </w:pPr>
      <w:rPr>
        <w:rFonts w:ascii="Cambria" w:eastAsia="Cambria" w:hAnsi="Cambria" w:cs="Cambria" w:hint="default"/>
        <w:color w:val="1A171C"/>
        <w:spacing w:val="-1"/>
        <w:w w:val="98"/>
        <w:sz w:val="17"/>
        <w:szCs w:val="17"/>
      </w:rPr>
    </w:lvl>
    <w:lvl w:ilvl="1" w:tplc="191A5E2C">
      <w:start w:val="1"/>
      <w:numFmt w:val="lowerLetter"/>
      <w:lvlText w:val="%2)"/>
      <w:lvlJc w:val="left"/>
      <w:pPr>
        <w:ind w:left="638" w:hanging="178"/>
        <w:jc w:val="left"/>
      </w:pPr>
      <w:rPr>
        <w:rFonts w:ascii="Cambria" w:eastAsia="Cambria" w:hAnsi="Cambria" w:cs="Cambria" w:hint="default"/>
        <w:color w:val="1A171C"/>
        <w:w w:val="78"/>
        <w:sz w:val="17"/>
        <w:szCs w:val="17"/>
      </w:rPr>
    </w:lvl>
    <w:lvl w:ilvl="2" w:tplc="20C81EE8">
      <w:numFmt w:val="bullet"/>
      <w:lvlText w:val="❑"/>
      <w:lvlJc w:val="left"/>
      <w:pPr>
        <w:ind w:left="815" w:hanging="275"/>
      </w:pPr>
      <w:rPr>
        <w:rFonts w:ascii="Cambria" w:eastAsia="Cambria" w:hAnsi="Cambria" w:cs="Cambria" w:hint="default"/>
        <w:color w:val="1A171C"/>
        <w:w w:val="110"/>
        <w:position w:val="-3"/>
        <w:sz w:val="29"/>
        <w:szCs w:val="29"/>
      </w:rPr>
    </w:lvl>
    <w:lvl w:ilvl="3" w:tplc="F4C24638">
      <w:numFmt w:val="bullet"/>
      <w:lvlText w:val="•"/>
      <w:lvlJc w:val="left"/>
      <w:pPr>
        <w:ind w:left="660" w:hanging="275"/>
      </w:pPr>
      <w:rPr>
        <w:rFonts w:hint="default"/>
      </w:rPr>
    </w:lvl>
    <w:lvl w:ilvl="4" w:tplc="47C6EFA2">
      <w:numFmt w:val="bullet"/>
      <w:lvlText w:val="•"/>
      <w:lvlJc w:val="left"/>
      <w:pPr>
        <w:ind w:left="820" w:hanging="275"/>
      </w:pPr>
      <w:rPr>
        <w:rFonts w:hint="default"/>
      </w:rPr>
    </w:lvl>
    <w:lvl w:ilvl="5" w:tplc="BEECDD74">
      <w:numFmt w:val="bullet"/>
      <w:lvlText w:val="•"/>
      <w:lvlJc w:val="left"/>
      <w:pPr>
        <w:ind w:left="2120" w:hanging="275"/>
      </w:pPr>
      <w:rPr>
        <w:rFonts w:hint="default"/>
      </w:rPr>
    </w:lvl>
    <w:lvl w:ilvl="6" w:tplc="322402D2">
      <w:numFmt w:val="bullet"/>
      <w:lvlText w:val="•"/>
      <w:lvlJc w:val="left"/>
      <w:pPr>
        <w:ind w:left="3421" w:hanging="275"/>
      </w:pPr>
      <w:rPr>
        <w:rFonts w:hint="default"/>
      </w:rPr>
    </w:lvl>
    <w:lvl w:ilvl="7" w:tplc="9BCECBBE">
      <w:numFmt w:val="bullet"/>
      <w:lvlText w:val="•"/>
      <w:lvlJc w:val="left"/>
      <w:pPr>
        <w:ind w:left="4722" w:hanging="275"/>
      </w:pPr>
      <w:rPr>
        <w:rFonts w:hint="default"/>
      </w:rPr>
    </w:lvl>
    <w:lvl w:ilvl="8" w:tplc="C49E70A6">
      <w:numFmt w:val="bullet"/>
      <w:lvlText w:val="•"/>
      <w:lvlJc w:val="left"/>
      <w:pPr>
        <w:ind w:left="6023" w:hanging="275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244"/>
    <w:rsid w:val="00037FA9"/>
    <w:rsid w:val="00122843"/>
    <w:rsid w:val="00331244"/>
    <w:rsid w:val="005C1A2E"/>
    <w:rsid w:val="00B74CE1"/>
    <w:rsid w:val="00BE6333"/>
    <w:rsid w:val="00DC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DE3CC6"/>
  <w15:docId w15:val="{9AEA37DF-F2B7-4C65-A30B-D1D79F424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mbria" w:eastAsia="Cambria" w:hAnsi="Cambria" w:cs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3"/>
      <w:ind w:left="460"/>
    </w:pPr>
    <w:rPr>
      <w:sz w:val="17"/>
      <w:szCs w:val="17"/>
    </w:rPr>
  </w:style>
  <w:style w:type="paragraph" w:styleId="ListParagraph">
    <w:name w:val="List Paragraph"/>
    <w:basedOn w:val="Normal"/>
    <w:uiPriority w:val="1"/>
    <w:qFormat/>
    <w:pPr>
      <w:spacing w:before="30"/>
      <w:ind w:left="815" w:hanging="274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1445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Konwencja o międzynarodowym dochodzeniu alimentów na rzecz dzieci i innych członków rodziny</vt:lpstr>
    </vt:vector>
  </TitlesOfParts>
  <Company/>
  <LinksUpToDate>false</LinksUpToDate>
  <CharactersWithSpaces>9668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Konwencja o międzynarodowym dochodzeniu alimentów na rzecz dzieci i innych członków rodziny</dc:title>
  <dc:creator>Publications Office</dc:creator>
  <cp:lastModifiedBy>Hannah Roots</cp:lastModifiedBy>
  <cp:revision>2</cp:revision>
  <dcterms:created xsi:type="dcterms:W3CDTF">2018-12-10T22:13:00Z</dcterms:created>
  <dcterms:modified xsi:type="dcterms:W3CDTF">2018-12-10T22:13:00Z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2011-07-21T00:00:00Z</vt:filetime>
  </property>
  <property fmtid="{D5CDD505-2E9C-101B-9397-08002B2CF9AE}" pid="3" name="Creator">
    <vt:lpwstr>Arbortext Advanced Print Publisher 9.1.500/W Unicode</vt:lpwstr>
  </property>
  <property fmtid="{D5CDD505-2E9C-101B-9397-08002B2CF9AE}" pid="4" name="LastSaved">
    <vt:filetime>2018-12-04T00:00:00Z</vt:filetime>
  </property>
</Properties>
</file>