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3D" w:rsidRPr="00C70E95" w:rsidRDefault="00C80A0D">
      <w:pPr>
        <w:spacing w:before="170"/>
        <w:ind w:left="117" w:right="52"/>
        <w:jc w:val="center"/>
        <w:rPr>
          <w:rFonts w:ascii="Cambria"/>
          <w:i/>
          <w:sz w:val="17"/>
          <w:lang w:val="ro-RO"/>
        </w:rPr>
      </w:pPr>
      <w:bookmarkStart w:id="0" w:name="_GoBack"/>
      <w:bookmarkEnd w:id="0"/>
      <w:r w:rsidRPr="00C70E95">
        <w:rPr>
          <w:rFonts w:ascii="Cambria"/>
          <w:i/>
          <w:color w:val="1A171C"/>
          <w:w w:val="105"/>
          <w:sz w:val="17"/>
          <w:lang w:val="ro-RO"/>
        </w:rPr>
        <w:t>ANEXA 1</w:t>
      </w:r>
    </w:p>
    <w:p w:rsidR="00E9483D" w:rsidRPr="00C70E95" w:rsidRDefault="00E9483D">
      <w:pPr>
        <w:pStyle w:val="BodyText"/>
        <w:spacing w:before="0"/>
        <w:ind w:left="0"/>
        <w:rPr>
          <w:rFonts w:ascii="Cambria"/>
          <w:i/>
          <w:sz w:val="20"/>
          <w:lang w:val="ro-RO"/>
        </w:rPr>
      </w:pPr>
    </w:p>
    <w:p w:rsidR="00E9483D" w:rsidRPr="00C70E95" w:rsidRDefault="00C80A0D">
      <w:pPr>
        <w:spacing w:before="144"/>
        <w:ind w:left="2079"/>
        <w:rPr>
          <w:rFonts w:ascii="Book Antiqua" w:hAnsi="Book Antiqua"/>
          <w:b/>
          <w:sz w:val="17"/>
          <w:lang w:val="ro-RO"/>
        </w:rPr>
      </w:pPr>
      <w:r w:rsidRPr="00C70E95">
        <w:rPr>
          <w:rFonts w:ascii="Book Antiqua" w:hAnsi="Book Antiqua"/>
          <w:b/>
          <w:color w:val="1A171C"/>
          <w:sz w:val="17"/>
          <w:lang w:val="ro-RO"/>
        </w:rPr>
        <w:t>Formular de transmitere prevăzut la articolul 12 alineatul (2)</w:t>
      </w:r>
    </w:p>
    <w:p w:rsidR="00E9483D" w:rsidRPr="00C70E95" w:rsidRDefault="00C80A0D">
      <w:pPr>
        <w:pStyle w:val="BodyText"/>
        <w:spacing w:before="113"/>
        <w:ind w:left="989"/>
        <w:rPr>
          <w:lang w:val="ro-RO"/>
        </w:rPr>
      </w:pPr>
      <w:r w:rsidRPr="00C70E95">
        <w:rPr>
          <w:color w:val="1A171C"/>
          <w:lang w:val="ro-RO"/>
        </w:rPr>
        <w:t>AVIZ DE CONFIDEN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 xml:space="preserve">IALITATE 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I PRIVIND PROTEC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IA DATELOR CU CARACTER PERSONAL</w:t>
      </w:r>
    </w:p>
    <w:p w:rsidR="00E9483D" w:rsidRPr="00C70E95" w:rsidRDefault="00E9483D">
      <w:pPr>
        <w:pStyle w:val="BodyText"/>
        <w:spacing w:before="2"/>
        <w:ind w:left="0"/>
        <w:rPr>
          <w:sz w:val="22"/>
          <w:lang w:val="ro-RO"/>
        </w:rPr>
      </w:pPr>
    </w:p>
    <w:p w:rsidR="00E9483D" w:rsidRPr="00C70E95" w:rsidRDefault="00C80A0D">
      <w:pPr>
        <w:pStyle w:val="BodyText"/>
        <w:spacing w:before="1" w:line="230" w:lineRule="auto"/>
        <w:ind w:left="247" w:right="180" w:firstLine="2"/>
        <w:jc w:val="both"/>
        <w:rPr>
          <w:lang w:val="ro-RO"/>
        </w:rPr>
      </w:pPr>
      <w:r w:rsidRPr="00C70E95">
        <w:rPr>
          <w:color w:val="1A171C"/>
          <w:lang w:val="ro-RO"/>
        </w:rPr>
        <w:t>Datele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cu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caracter</w:t>
      </w:r>
      <w:r w:rsidRPr="00C70E95">
        <w:rPr>
          <w:color w:val="1A171C"/>
          <w:spacing w:val="-5"/>
          <w:lang w:val="ro-RO"/>
        </w:rPr>
        <w:t xml:space="preserve"> </w:t>
      </w:r>
      <w:r w:rsidRPr="00C70E95">
        <w:rPr>
          <w:color w:val="1A171C"/>
          <w:lang w:val="ro-RO"/>
        </w:rPr>
        <w:t>personal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culese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sau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transmise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în</w:t>
      </w:r>
      <w:r w:rsidRPr="00C70E95">
        <w:rPr>
          <w:color w:val="1A171C"/>
          <w:spacing w:val="-3"/>
          <w:lang w:val="ro-RO"/>
        </w:rPr>
        <w:t xml:space="preserve"> </w:t>
      </w:r>
      <w:r w:rsidRPr="00C70E95">
        <w:rPr>
          <w:color w:val="1A171C"/>
          <w:lang w:val="ro-RO"/>
        </w:rPr>
        <w:t>aplicarea</w:t>
      </w:r>
      <w:r w:rsidRPr="00C70E95">
        <w:rPr>
          <w:color w:val="1A171C"/>
          <w:spacing w:val="-6"/>
          <w:lang w:val="ro-RO"/>
        </w:rPr>
        <w:t xml:space="preserve"> </w:t>
      </w:r>
      <w:r w:rsidRPr="00C70E95">
        <w:rPr>
          <w:color w:val="1A171C"/>
          <w:lang w:val="ro-RO"/>
        </w:rPr>
        <w:t>conven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iei</w:t>
      </w:r>
      <w:r w:rsidRPr="00C70E95">
        <w:rPr>
          <w:color w:val="1A171C"/>
          <w:spacing w:val="-3"/>
          <w:lang w:val="ro-RO"/>
        </w:rPr>
        <w:t xml:space="preserve"> </w:t>
      </w:r>
      <w:r w:rsidRPr="00C70E95">
        <w:rPr>
          <w:color w:val="1A171C"/>
          <w:lang w:val="ro-RO"/>
        </w:rPr>
        <w:t>sunt</w:t>
      </w:r>
      <w:r w:rsidRPr="00C70E95">
        <w:rPr>
          <w:color w:val="1A171C"/>
          <w:spacing w:val="-3"/>
          <w:lang w:val="ro-RO"/>
        </w:rPr>
        <w:t xml:space="preserve"> </w:t>
      </w:r>
      <w:r w:rsidRPr="00C70E95">
        <w:rPr>
          <w:color w:val="1A171C"/>
          <w:lang w:val="ro-RO"/>
        </w:rPr>
        <w:t>utilizate</w:t>
      </w:r>
      <w:r w:rsidRPr="00C70E95">
        <w:rPr>
          <w:color w:val="1A171C"/>
          <w:spacing w:val="-5"/>
          <w:lang w:val="ro-RO"/>
        </w:rPr>
        <w:t xml:space="preserve"> </w:t>
      </w:r>
      <w:r w:rsidRPr="00C70E95">
        <w:rPr>
          <w:color w:val="1A171C"/>
          <w:lang w:val="ro-RO"/>
        </w:rPr>
        <w:t>numai</w:t>
      </w:r>
      <w:r w:rsidRPr="00C70E95">
        <w:rPr>
          <w:color w:val="1A171C"/>
          <w:spacing w:val="-3"/>
          <w:lang w:val="ro-RO"/>
        </w:rPr>
        <w:t xml:space="preserve"> </w:t>
      </w:r>
      <w:r w:rsidRPr="00C70E95">
        <w:rPr>
          <w:color w:val="1A171C"/>
          <w:lang w:val="ro-RO"/>
        </w:rPr>
        <w:t>în</w:t>
      </w:r>
      <w:r w:rsidRPr="00C70E95">
        <w:rPr>
          <w:color w:val="1A171C"/>
          <w:spacing w:val="-3"/>
          <w:lang w:val="ro-RO"/>
        </w:rPr>
        <w:t xml:space="preserve"> </w:t>
      </w:r>
      <w:r w:rsidRPr="00C70E95">
        <w:rPr>
          <w:color w:val="1A171C"/>
          <w:lang w:val="ro-RO"/>
        </w:rPr>
        <w:t>scopul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pentru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care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au</w:t>
      </w:r>
      <w:r w:rsidRPr="00C70E95">
        <w:rPr>
          <w:color w:val="1A171C"/>
          <w:spacing w:val="-4"/>
          <w:lang w:val="ro-RO"/>
        </w:rPr>
        <w:t xml:space="preserve"> </w:t>
      </w:r>
      <w:r w:rsidRPr="00C70E95">
        <w:rPr>
          <w:color w:val="1A171C"/>
          <w:lang w:val="ro-RO"/>
        </w:rPr>
        <w:t>fost culese</w:t>
      </w:r>
      <w:r w:rsidRPr="00C70E95">
        <w:rPr>
          <w:color w:val="1A171C"/>
          <w:spacing w:val="-13"/>
          <w:lang w:val="ro-RO"/>
        </w:rPr>
        <w:t xml:space="preserve"> </w:t>
      </w:r>
      <w:r w:rsidRPr="00C70E95">
        <w:rPr>
          <w:color w:val="1A171C"/>
          <w:lang w:val="ro-RO"/>
        </w:rPr>
        <w:t>sau</w:t>
      </w:r>
      <w:r w:rsidRPr="00C70E95">
        <w:rPr>
          <w:color w:val="1A171C"/>
          <w:spacing w:val="-11"/>
          <w:lang w:val="ro-RO"/>
        </w:rPr>
        <w:t xml:space="preserve"> </w:t>
      </w:r>
      <w:r w:rsidRPr="00C70E95">
        <w:rPr>
          <w:color w:val="1A171C"/>
          <w:lang w:val="ro-RO"/>
        </w:rPr>
        <w:t>transmise.</w:t>
      </w:r>
      <w:r w:rsidRPr="00C70E95">
        <w:rPr>
          <w:color w:val="1A171C"/>
          <w:spacing w:val="-12"/>
          <w:lang w:val="ro-RO"/>
        </w:rPr>
        <w:t xml:space="preserve"> </w:t>
      </w:r>
      <w:r w:rsidRPr="00C70E95">
        <w:rPr>
          <w:color w:val="1A171C"/>
          <w:lang w:val="ro-RO"/>
        </w:rPr>
        <w:t>Orice</w:t>
      </w:r>
      <w:r w:rsidRPr="00C70E95">
        <w:rPr>
          <w:color w:val="1A171C"/>
          <w:spacing w:val="-12"/>
          <w:lang w:val="ro-RO"/>
        </w:rPr>
        <w:t xml:space="preserve"> </w:t>
      </w:r>
      <w:r w:rsidRPr="00C70E95">
        <w:rPr>
          <w:color w:val="1A171C"/>
          <w:lang w:val="ro-RO"/>
        </w:rPr>
        <w:t>autoritate</w:t>
      </w:r>
      <w:r w:rsidRPr="00C70E95">
        <w:rPr>
          <w:color w:val="1A171C"/>
          <w:spacing w:val="-12"/>
          <w:lang w:val="ro-RO"/>
        </w:rPr>
        <w:t xml:space="preserve"> </w:t>
      </w:r>
      <w:r w:rsidRPr="00C70E95">
        <w:rPr>
          <w:color w:val="1A171C"/>
          <w:lang w:val="ro-RO"/>
        </w:rPr>
        <w:t>care</w:t>
      </w:r>
      <w:r w:rsidRPr="00C70E95">
        <w:rPr>
          <w:color w:val="1A171C"/>
          <w:spacing w:val="-13"/>
          <w:lang w:val="ro-RO"/>
        </w:rPr>
        <w:t xml:space="preserve"> </w:t>
      </w:r>
      <w:r w:rsidRPr="00C70E95">
        <w:rPr>
          <w:color w:val="1A171C"/>
          <w:lang w:val="ro-RO"/>
        </w:rPr>
        <w:t>prelucreaz</w:t>
      </w:r>
      <w:r w:rsidRPr="00C70E95">
        <w:rPr>
          <w:rFonts w:ascii="Cambria" w:hAnsi="Cambria"/>
          <w:color w:val="1A171C"/>
          <w:lang w:val="ro-RO"/>
        </w:rPr>
        <w:t>ă</w:t>
      </w:r>
      <w:r w:rsidRPr="00C70E95">
        <w:rPr>
          <w:rFonts w:ascii="Cambria" w:hAnsi="Cambria"/>
          <w:color w:val="1A171C"/>
          <w:spacing w:val="-6"/>
          <w:lang w:val="ro-RO"/>
        </w:rPr>
        <w:t xml:space="preserve"> </w:t>
      </w:r>
      <w:r w:rsidRPr="00C70E95">
        <w:rPr>
          <w:color w:val="1A171C"/>
          <w:lang w:val="ro-RO"/>
        </w:rPr>
        <w:t>astfel</w:t>
      </w:r>
      <w:r w:rsidRPr="00C70E95">
        <w:rPr>
          <w:color w:val="1A171C"/>
          <w:spacing w:val="-11"/>
          <w:lang w:val="ro-RO"/>
        </w:rPr>
        <w:t xml:space="preserve"> </w:t>
      </w:r>
      <w:r w:rsidRPr="00C70E95">
        <w:rPr>
          <w:color w:val="1A171C"/>
          <w:lang w:val="ro-RO"/>
        </w:rPr>
        <w:t>de</w:t>
      </w:r>
      <w:r w:rsidRPr="00C70E95">
        <w:rPr>
          <w:color w:val="1A171C"/>
          <w:spacing w:val="-10"/>
          <w:lang w:val="ro-RO"/>
        </w:rPr>
        <w:t xml:space="preserve"> </w:t>
      </w:r>
      <w:r w:rsidRPr="00C70E95">
        <w:rPr>
          <w:color w:val="1A171C"/>
          <w:lang w:val="ro-RO"/>
        </w:rPr>
        <w:t>date</w:t>
      </w:r>
      <w:r w:rsidRPr="00C70E95">
        <w:rPr>
          <w:color w:val="1A171C"/>
          <w:spacing w:val="-12"/>
          <w:lang w:val="ro-RO"/>
        </w:rPr>
        <w:t xml:space="preserve"> </w:t>
      </w:r>
      <w:r w:rsidRPr="00C70E95">
        <w:rPr>
          <w:color w:val="1A171C"/>
          <w:lang w:val="ro-RO"/>
        </w:rPr>
        <w:t>asigur</w:t>
      </w:r>
      <w:r w:rsidRPr="00C70E95">
        <w:rPr>
          <w:rFonts w:ascii="Cambria" w:hAnsi="Cambria"/>
          <w:color w:val="1A171C"/>
          <w:lang w:val="ro-RO"/>
        </w:rPr>
        <w:t>ă</w:t>
      </w:r>
      <w:r w:rsidRPr="00C70E95">
        <w:rPr>
          <w:rFonts w:ascii="Cambria" w:hAnsi="Cambria"/>
          <w:color w:val="1A171C"/>
          <w:spacing w:val="-5"/>
          <w:lang w:val="ro-RO"/>
        </w:rPr>
        <w:t xml:space="preserve"> </w:t>
      </w:r>
      <w:r w:rsidRPr="00C70E95">
        <w:rPr>
          <w:color w:val="1A171C"/>
          <w:lang w:val="ro-RO"/>
        </w:rPr>
        <w:t>confiden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ialitatea</w:t>
      </w:r>
      <w:r w:rsidRPr="00C70E95">
        <w:rPr>
          <w:color w:val="1A171C"/>
          <w:spacing w:val="-13"/>
          <w:lang w:val="ro-RO"/>
        </w:rPr>
        <w:t xml:space="preserve"> </w:t>
      </w:r>
      <w:r w:rsidRPr="00C70E95">
        <w:rPr>
          <w:color w:val="1A171C"/>
          <w:lang w:val="ro-RO"/>
        </w:rPr>
        <w:t>acestora,</w:t>
      </w:r>
      <w:r w:rsidRPr="00C70E95">
        <w:rPr>
          <w:color w:val="1A171C"/>
          <w:spacing w:val="-13"/>
          <w:lang w:val="ro-RO"/>
        </w:rPr>
        <w:t xml:space="preserve"> </w:t>
      </w:r>
      <w:r w:rsidRPr="00C70E95">
        <w:rPr>
          <w:color w:val="1A171C"/>
          <w:lang w:val="ro-RO"/>
        </w:rPr>
        <w:t>în</w:t>
      </w:r>
      <w:r w:rsidRPr="00C70E95">
        <w:rPr>
          <w:color w:val="1A171C"/>
          <w:spacing w:val="-11"/>
          <w:lang w:val="ro-RO"/>
        </w:rPr>
        <w:t xml:space="preserve"> </w:t>
      </w:r>
      <w:r w:rsidRPr="00C70E95">
        <w:rPr>
          <w:color w:val="1A171C"/>
          <w:lang w:val="ro-RO"/>
        </w:rPr>
        <w:t>conformitate</w:t>
      </w:r>
      <w:r w:rsidRPr="00C70E95">
        <w:rPr>
          <w:color w:val="1A171C"/>
          <w:spacing w:val="-11"/>
          <w:lang w:val="ro-RO"/>
        </w:rPr>
        <w:t xml:space="preserve"> </w:t>
      </w:r>
      <w:r w:rsidRPr="00C70E95">
        <w:rPr>
          <w:color w:val="1A171C"/>
          <w:lang w:val="ro-RO"/>
        </w:rPr>
        <w:t>cu legisla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ia în vigoare în statul</w:t>
      </w:r>
      <w:r w:rsidRPr="00C70E95">
        <w:rPr>
          <w:color w:val="1A171C"/>
          <w:spacing w:val="-17"/>
          <w:lang w:val="ro-RO"/>
        </w:rPr>
        <w:t xml:space="preserve"> </w:t>
      </w:r>
      <w:r w:rsidRPr="00C70E95">
        <w:rPr>
          <w:color w:val="1A171C"/>
          <w:lang w:val="ro-RO"/>
        </w:rPr>
        <w:t>s</w:t>
      </w:r>
      <w:r w:rsidRPr="00C70E95">
        <w:rPr>
          <w:rFonts w:ascii="Cambria" w:hAnsi="Cambria"/>
          <w:color w:val="1A171C"/>
          <w:lang w:val="ro-RO"/>
        </w:rPr>
        <w:t>ă</w:t>
      </w:r>
      <w:r w:rsidRPr="00C70E95">
        <w:rPr>
          <w:color w:val="1A171C"/>
          <w:lang w:val="ro-RO"/>
        </w:rPr>
        <w:t>u.</w:t>
      </w:r>
    </w:p>
    <w:p w:rsidR="00E9483D" w:rsidRPr="00C70E95" w:rsidRDefault="00C80A0D">
      <w:pPr>
        <w:pStyle w:val="BodyText"/>
        <w:spacing w:before="135" w:line="232" w:lineRule="auto"/>
        <w:ind w:left="247" w:right="179" w:firstLine="2"/>
        <w:jc w:val="both"/>
        <w:rPr>
          <w:lang w:val="ro-RO"/>
        </w:rPr>
      </w:pPr>
      <w:r w:rsidRPr="00C70E95">
        <w:rPr>
          <w:color w:val="1A171C"/>
          <w:lang w:val="ro-RO"/>
        </w:rPr>
        <w:t>O autoritate nu poate divulga sau confirma informa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iile culese sau transmise în aplicarea prezentei conven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ii în cazul în care consider</w:t>
      </w:r>
      <w:r w:rsidRPr="00C70E95">
        <w:rPr>
          <w:rFonts w:ascii="Cambria" w:hAnsi="Cambria"/>
          <w:color w:val="1A171C"/>
          <w:lang w:val="ro-RO"/>
        </w:rPr>
        <w:t xml:space="preserve">ă </w:t>
      </w:r>
      <w:r w:rsidRPr="00C70E95">
        <w:rPr>
          <w:color w:val="1A171C"/>
          <w:lang w:val="ro-RO"/>
        </w:rPr>
        <w:t>c</w:t>
      </w:r>
      <w:r w:rsidRPr="00C70E95">
        <w:rPr>
          <w:rFonts w:ascii="Cambria" w:hAnsi="Cambria"/>
          <w:color w:val="1A171C"/>
          <w:lang w:val="ro-RO"/>
        </w:rPr>
        <w:t xml:space="preserve">ă </w:t>
      </w:r>
      <w:r w:rsidRPr="00C70E95">
        <w:rPr>
          <w:color w:val="1A171C"/>
          <w:lang w:val="ro-RO"/>
        </w:rPr>
        <w:t>acest lucru ar putea aduce atingere s</w:t>
      </w:r>
      <w:r w:rsidRPr="00C70E95">
        <w:rPr>
          <w:rFonts w:ascii="Cambria" w:hAnsi="Cambria"/>
          <w:color w:val="1A171C"/>
          <w:lang w:val="ro-RO"/>
        </w:rPr>
        <w:t>ă</w:t>
      </w:r>
      <w:r w:rsidRPr="00C70E95">
        <w:rPr>
          <w:color w:val="1A171C"/>
          <w:lang w:val="ro-RO"/>
        </w:rPr>
        <w:t>n</w:t>
      </w:r>
      <w:r w:rsidRPr="00C70E95">
        <w:rPr>
          <w:rFonts w:ascii="Cambria" w:hAnsi="Cambria"/>
          <w:color w:val="1A171C"/>
          <w:lang w:val="ro-RO"/>
        </w:rPr>
        <w:t>ă</w:t>
      </w:r>
      <w:r w:rsidRPr="00C70E95">
        <w:rPr>
          <w:color w:val="1A171C"/>
          <w:lang w:val="ro-RO"/>
        </w:rPr>
        <w:t>t</w:t>
      </w:r>
      <w:r w:rsidRPr="00C70E95">
        <w:rPr>
          <w:rFonts w:ascii="Cambria" w:hAnsi="Cambria"/>
          <w:color w:val="1A171C"/>
          <w:lang w:val="ro-RO"/>
        </w:rPr>
        <w:t>ăț</w:t>
      </w:r>
      <w:r w:rsidRPr="00C70E95">
        <w:rPr>
          <w:color w:val="1A171C"/>
          <w:lang w:val="ro-RO"/>
        </w:rPr>
        <w:t>ii, siguran</w:t>
      </w:r>
      <w:r w:rsidRPr="00C70E95">
        <w:rPr>
          <w:rFonts w:ascii="Cambria" w:hAnsi="Cambria"/>
          <w:color w:val="1A171C"/>
          <w:lang w:val="ro-RO"/>
        </w:rPr>
        <w:t>ț</w:t>
      </w:r>
      <w:r w:rsidRPr="00C70E95">
        <w:rPr>
          <w:color w:val="1A171C"/>
          <w:lang w:val="ro-RO"/>
        </w:rPr>
        <w:t>ei sau libert</w:t>
      </w:r>
      <w:r w:rsidRPr="00C70E95">
        <w:rPr>
          <w:rFonts w:ascii="Cambria" w:hAnsi="Cambria"/>
          <w:color w:val="1A171C"/>
          <w:lang w:val="ro-RO"/>
        </w:rPr>
        <w:t>ăț</w:t>
      </w:r>
      <w:r w:rsidRPr="00C70E95">
        <w:rPr>
          <w:color w:val="1A171C"/>
          <w:lang w:val="ro-RO"/>
        </w:rPr>
        <w:t>ii unei persoane, în conformitate cu articolul 40.</w:t>
      </w:r>
    </w:p>
    <w:p w:rsidR="00E9483D" w:rsidRPr="00C70E95" w:rsidRDefault="00C80A0D">
      <w:pPr>
        <w:pStyle w:val="ListParagraph"/>
        <w:numPr>
          <w:ilvl w:val="0"/>
          <w:numId w:val="5"/>
        </w:numPr>
        <w:tabs>
          <w:tab w:val="left" w:pos="505"/>
        </w:tabs>
        <w:spacing w:before="57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O</w:t>
      </w:r>
      <w:r w:rsidRPr="00C70E95">
        <w:rPr>
          <w:color w:val="1A171C"/>
          <w:spacing w:val="20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hot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râre</w:t>
      </w:r>
      <w:r w:rsidRPr="00C70E95">
        <w:rPr>
          <w:color w:val="1A171C"/>
          <w:spacing w:val="1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de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nedivulgare</w:t>
      </w:r>
      <w:r w:rsidRPr="00C70E95">
        <w:rPr>
          <w:color w:val="1A171C"/>
          <w:spacing w:val="15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fost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adoptat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24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de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o</w:t>
      </w:r>
      <w:r w:rsidRPr="00C70E95">
        <w:rPr>
          <w:color w:val="1A171C"/>
          <w:spacing w:val="20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autoritate</w:t>
      </w:r>
      <w:r w:rsidRPr="00C70E95">
        <w:rPr>
          <w:color w:val="1A171C"/>
          <w:spacing w:val="1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central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24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în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conformitate</w:t>
      </w:r>
      <w:r w:rsidRPr="00C70E95">
        <w:rPr>
          <w:color w:val="1A171C"/>
          <w:spacing w:val="1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cu</w:t>
      </w:r>
      <w:r w:rsidRPr="00C70E95">
        <w:rPr>
          <w:color w:val="1A171C"/>
          <w:spacing w:val="1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articolul</w:t>
      </w:r>
      <w:r w:rsidRPr="00C70E95">
        <w:rPr>
          <w:color w:val="1A171C"/>
          <w:spacing w:val="1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40.</w:t>
      </w:r>
    </w:p>
    <w:p w:rsidR="00E9483D" w:rsidRPr="00C70E95" w:rsidRDefault="00C80A0D">
      <w:pPr>
        <w:pStyle w:val="ListParagraph"/>
        <w:numPr>
          <w:ilvl w:val="0"/>
          <w:numId w:val="4"/>
        </w:numPr>
        <w:tabs>
          <w:tab w:val="left" w:pos="459"/>
        </w:tabs>
        <w:spacing w:before="62"/>
        <w:jc w:val="both"/>
        <w:rPr>
          <w:rFonts w:ascii="Cambria" w:hAnsi="Cambria"/>
          <w:sz w:val="17"/>
          <w:lang w:val="ro-RO"/>
        </w:rPr>
      </w:pPr>
      <w:r w:rsidRPr="00C70E95">
        <w:rPr>
          <w:color w:val="1A171C"/>
          <w:sz w:val="17"/>
          <w:lang w:val="ro-RO"/>
        </w:rPr>
        <w:t>Autoritatea central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solicitant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</w:p>
    <w:p w:rsidR="00E9483D" w:rsidRPr="00C70E95" w:rsidRDefault="00C80A0D">
      <w:pPr>
        <w:pStyle w:val="BodyText"/>
        <w:spacing w:before="120"/>
        <w:rPr>
          <w:lang w:val="ro-RO"/>
        </w:rPr>
      </w:pPr>
      <w:r w:rsidRPr="00C70E95">
        <w:rPr>
          <w:color w:val="1A171C"/>
          <w:w w:val="85"/>
          <w:lang w:val="ro-RO"/>
        </w:rPr>
        <w:t>(a) Adres</w:t>
      </w:r>
      <w:r w:rsidRPr="00C70E95">
        <w:rPr>
          <w:rFonts w:ascii="Cambria" w:hAnsi="Cambria"/>
          <w:color w:val="1A171C"/>
          <w:w w:val="85"/>
          <w:lang w:val="ro-RO"/>
        </w:rPr>
        <w:t>ă</w:t>
      </w:r>
      <w:r w:rsidRPr="00C70E95">
        <w:rPr>
          <w:color w:val="1A171C"/>
          <w:w w:val="85"/>
          <w:lang w:val="ro-RO"/>
        </w:rPr>
        <w:t>: 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28"/>
        <w:rPr>
          <w:lang w:val="ro-RO"/>
        </w:rPr>
      </w:pPr>
      <w:r w:rsidRPr="00C70E95">
        <w:rPr>
          <w:color w:val="1A171C"/>
          <w:w w:val="90"/>
          <w:lang w:val="ro-RO"/>
        </w:rPr>
        <w:t>(b) Num</w:t>
      </w:r>
      <w:r w:rsidRPr="00C70E95">
        <w:rPr>
          <w:rFonts w:ascii="Cambria" w:hAnsi="Cambria"/>
          <w:color w:val="1A171C"/>
          <w:w w:val="90"/>
          <w:lang w:val="ro-RO"/>
        </w:rPr>
        <w:t>ă</w:t>
      </w:r>
      <w:r w:rsidRPr="00C70E95">
        <w:rPr>
          <w:color w:val="1A171C"/>
          <w:w w:val="90"/>
          <w:lang w:val="ro-RO"/>
        </w:rPr>
        <w:t>r de telefon 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rPr>
          <w:lang w:val="ro-RO"/>
        </w:rPr>
      </w:pPr>
      <w:r w:rsidRPr="00C70E95">
        <w:rPr>
          <w:color w:val="1A171C"/>
          <w:w w:val="85"/>
          <w:lang w:val="ro-RO"/>
        </w:rPr>
        <w:t>(c)    Num</w:t>
      </w:r>
      <w:r w:rsidRPr="00C70E95">
        <w:rPr>
          <w:rFonts w:ascii="Cambria" w:hAnsi="Cambria"/>
          <w:color w:val="1A171C"/>
          <w:w w:val="85"/>
          <w:lang w:val="ro-RO"/>
        </w:rPr>
        <w:t>ă</w:t>
      </w:r>
      <w:r w:rsidRPr="00C70E95">
        <w:rPr>
          <w:color w:val="1A171C"/>
          <w:w w:val="85"/>
          <w:lang w:val="ro-RO"/>
        </w:rPr>
        <w:t xml:space="preserve">r </w:t>
      </w:r>
      <w:r w:rsidRPr="00C70E95">
        <w:rPr>
          <w:color w:val="1A171C"/>
          <w:spacing w:val="3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 xml:space="preserve">de   fax  </w:t>
      </w:r>
      <w:r w:rsidRPr="00C70E95">
        <w:rPr>
          <w:color w:val="1A171C"/>
          <w:spacing w:val="4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31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(d) </w:t>
      </w:r>
      <w:r w:rsidRPr="00C70E95">
        <w:rPr>
          <w:color w:val="1A171C"/>
          <w:spacing w:val="3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 xml:space="preserve">E-mail </w:t>
      </w:r>
      <w:r w:rsidRPr="00C70E95">
        <w:rPr>
          <w:color w:val="1A171C"/>
          <w:spacing w:val="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rPr>
          <w:lang w:val="ro-RO"/>
        </w:rPr>
      </w:pPr>
      <w:r w:rsidRPr="00C70E95">
        <w:rPr>
          <w:color w:val="1A171C"/>
          <w:w w:val="90"/>
          <w:lang w:val="ro-RO"/>
        </w:rPr>
        <w:t>(e) Num</w:t>
      </w:r>
      <w:r w:rsidRPr="00C70E95">
        <w:rPr>
          <w:rFonts w:ascii="Cambria" w:hAnsi="Cambria"/>
          <w:color w:val="1A171C"/>
          <w:w w:val="90"/>
          <w:lang w:val="ro-RO"/>
        </w:rPr>
        <w:t>ă</w:t>
      </w:r>
      <w:r w:rsidRPr="00C70E95">
        <w:rPr>
          <w:color w:val="1A171C"/>
          <w:w w:val="90"/>
          <w:lang w:val="ro-RO"/>
        </w:rPr>
        <w:t>r de referin</w:t>
      </w:r>
      <w:r w:rsidRPr="00C70E95">
        <w:rPr>
          <w:rFonts w:ascii="Cambria" w:hAnsi="Cambria"/>
          <w:color w:val="1A171C"/>
          <w:w w:val="90"/>
          <w:lang w:val="ro-RO"/>
        </w:rPr>
        <w:t xml:space="preserve">ță </w:t>
      </w:r>
      <w:r w:rsidRPr="00C70E95">
        <w:rPr>
          <w:color w:val="1A171C"/>
          <w:w w:val="90"/>
          <w:lang w:val="ro-RO"/>
        </w:rPr>
        <w:t>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ListParagraph"/>
        <w:numPr>
          <w:ilvl w:val="0"/>
          <w:numId w:val="4"/>
        </w:numPr>
        <w:tabs>
          <w:tab w:val="left" w:pos="459"/>
        </w:tabs>
        <w:spacing w:before="130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Persoana</w:t>
      </w:r>
      <w:r w:rsidRPr="00C70E95">
        <w:rPr>
          <w:color w:val="1A171C"/>
          <w:spacing w:val="2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de</w:t>
      </w:r>
      <w:r w:rsidRPr="00C70E95">
        <w:rPr>
          <w:color w:val="1A171C"/>
          <w:spacing w:val="23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contact</w:t>
      </w:r>
      <w:r w:rsidRPr="00C70E95">
        <w:rPr>
          <w:color w:val="1A171C"/>
          <w:spacing w:val="23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în</w:t>
      </w:r>
      <w:r w:rsidRPr="00C70E95">
        <w:rPr>
          <w:color w:val="1A171C"/>
          <w:spacing w:val="24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statul</w:t>
      </w:r>
      <w:r w:rsidRPr="00C70E95">
        <w:rPr>
          <w:color w:val="1A171C"/>
          <w:spacing w:val="2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solicitant</w:t>
      </w:r>
    </w:p>
    <w:p w:rsidR="00E9483D" w:rsidRPr="00C70E95" w:rsidRDefault="00C80A0D">
      <w:pPr>
        <w:pStyle w:val="BodyText"/>
        <w:spacing w:before="123"/>
        <w:rPr>
          <w:lang w:val="ro-RO"/>
        </w:rPr>
      </w:pPr>
      <w:r w:rsidRPr="00C70E95">
        <w:rPr>
          <w:color w:val="1A171C"/>
          <w:w w:val="85"/>
          <w:lang w:val="ro-RO"/>
        </w:rPr>
        <w:t>(a)    Adres</w:t>
      </w:r>
      <w:r w:rsidRPr="00C70E95">
        <w:rPr>
          <w:rFonts w:ascii="Cambria" w:hAnsi="Cambria"/>
          <w:color w:val="1A171C"/>
          <w:w w:val="85"/>
          <w:lang w:val="ro-RO"/>
        </w:rPr>
        <w:t xml:space="preserve">ă   </w:t>
      </w:r>
      <w:r w:rsidRPr="00C70E95">
        <w:rPr>
          <w:color w:val="1A171C"/>
          <w:w w:val="85"/>
          <w:lang w:val="ro-RO"/>
        </w:rPr>
        <w:t>(dac</w:t>
      </w:r>
      <w:r w:rsidRPr="00C70E95">
        <w:rPr>
          <w:rFonts w:ascii="Cambria" w:hAnsi="Cambria"/>
          <w:color w:val="1A171C"/>
          <w:w w:val="85"/>
          <w:lang w:val="ro-RO"/>
        </w:rPr>
        <w:t xml:space="preserve">ă   </w:t>
      </w:r>
      <w:r w:rsidRPr="00C70E95">
        <w:rPr>
          <w:color w:val="1A171C"/>
          <w:w w:val="85"/>
          <w:lang w:val="ro-RO"/>
        </w:rPr>
        <w:t xml:space="preserve">este </w:t>
      </w:r>
      <w:r w:rsidRPr="00C70E95">
        <w:rPr>
          <w:color w:val="1A171C"/>
          <w:spacing w:val="3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diferit</w:t>
      </w:r>
      <w:r w:rsidRPr="00C70E95">
        <w:rPr>
          <w:rFonts w:ascii="Cambria" w:hAnsi="Cambria"/>
          <w:color w:val="1A171C"/>
          <w:w w:val="85"/>
          <w:lang w:val="ro-RO"/>
        </w:rPr>
        <w:t>ă</w:t>
      </w:r>
      <w:r w:rsidRPr="00C70E95">
        <w:rPr>
          <w:color w:val="1A171C"/>
          <w:w w:val="85"/>
          <w:lang w:val="ro-RO"/>
        </w:rPr>
        <w:t xml:space="preserve">)  </w:t>
      </w:r>
      <w:r w:rsidRPr="00C70E95">
        <w:rPr>
          <w:color w:val="1A171C"/>
          <w:spacing w:val="8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27"/>
        <w:rPr>
          <w:lang w:val="ro-RO"/>
        </w:rPr>
      </w:pPr>
      <w:r w:rsidRPr="00C70E95">
        <w:rPr>
          <w:color w:val="1A171C"/>
          <w:w w:val="90"/>
          <w:lang w:val="ro-RO"/>
        </w:rPr>
        <w:t>(b) Num</w:t>
      </w:r>
      <w:r w:rsidRPr="00C70E95">
        <w:rPr>
          <w:rFonts w:ascii="Cambria" w:hAnsi="Cambria"/>
          <w:color w:val="1A171C"/>
          <w:w w:val="90"/>
          <w:lang w:val="ro-RO"/>
        </w:rPr>
        <w:t>ă</w:t>
      </w:r>
      <w:r w:rsidRPr="00C70E95">
        <w:rPr>
          <w:color w:val="1A171C"/>
          <w:w w:val="90"/>
          <w:lang w:val="ro-RO"/>
        </w:rPr>
        <w:t>r de telefon (dac</w:t>
      </w:r>
      <w:r w:rsidRPr="00C70E95">
        <w:rPr>
          <w:rFonts w:ascii="Cambria" w:hAnsi="Cambria"/>
          <w:color w:val="1A171C"/>
          <w:w w:val="90"/>
          <w:lang w:val="ro-RO"/>
        </w:rPr>
        <w:t xml:space="preserve">ă  </w:t>
      </w:r>
      <w:r w:rsidRPr="00C70E95">
        <w:rPr>
          <w:color w:val="1A171C"/>
          <w:w w:val="90"/>
          <w:lang w:val="ro-RO"/>
        </w:rPr>
        <w:t>este diferit)</w:t>
      </w:r>
      <w:r w:rsidRPr="00C70E95">
        <w:rPr>
          <w:color w:val="1A171C"/>
          <w:spacing w:val="35"/>
          <w:w w:val="90"/>
          <w:lang w:val="ro-RO"/>
        </w:rPr>
        <w:t xml:space="preserve"> </w:t>
      </w:r>
      <w:r w:rsidRPr="00C70E95">
        <w:rPr>
          <w:color w:val="1A171C"/>
          <w:w w:val="90"/>
          <w:lang w:val="ro-RO"/>
        </w:rPr>
        <w:t>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rPr>
          <w:lang w:val="ro-RO"/>
        </w:rPr>
      </w:pPr>
      <w:r w:rsidRPr="00C70E95">
        <w:rPr>
          <w:color w:val="1A171C"/>
          <w:w w:val="90"/>
          <w:lang w:val="ro-RO"/>
        </w:rPr>
        <w:t>(c) Num</w:t>
      </w:r>
      <w:r w:rsidRPr="00C70E95">
        <w:rPr>
          <w:rFonts w:ascii="Cambria" w:hAnsi="Cambria"/>
          <w:color w:val="1A171C"/>
          <w:w w:val="90"/>
          <w:lang w:val="ro-RO"/>
        </w:rPr>
        <w:t>ă</w:t>
      </w:r>
      <w:r w:rsidRPr="00C70E95">
        <w:rPr>
          <w:color w:val="1A171C"/>
          <w:w w:val="90"/>
          <w:lang w:val="ro-RO"/>
        </w:rPr>
        <w:t>r de fax (dac</w:t>
      </w:r>
      <w:r w:rsidRPr="00C70E95">
        <w:rPr>
          <w:rFonts w:ascii="Cambria" w:hAnsi="Cambria"/>
          <w:color w:val="1A171C"/>
          <w:w w:val="90"/>
          <w:lang w:val="ro-RO"/>
        </w:rPr>
        <w:t xml:space="preserve">ă </w:t>
      </w:r>
      <w:r w:rsidRPr="00C70E95">
        <w:rPr>
          <w:color w:val="1A171C"/>
          <w:w w:val="90"/>
          <w:lang w:val="ro-RO"/>
        </w:rPr>
        <w:t>este diferit)</w:t>
      </w:r>
      <w:r w:rsidRPr="00C70E95">
        <w:rPr>
          <w:color w:val="1A171C"/>
          <w:spacing w:val="8"/>
          <w:w w:val="90"/>
          <w:lang w:val="ro-RO"/>
        </w:rPr>
        <w:t xml:space="preserve"> </w:t>
      </w:r>
      <w:r w:rsidRPr="00C70E95">
        <w:rPr>
          <w:color w:val="1A171C"/>
          <w:w w:val="90"/>
          <w:lang w:val="ro-RO"/>
        </w:rPr>
        <w:t>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28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(d) </w:t>
      </w:r>
      <w:r w:rsidRPr="00C70E95">
        <w:rPr>
          <w:color w:val="1A171C"/>
          <w:spacing w:val="3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E-mail   (dac</w:t>
      </w:r>
      <w:r w:rsidRPr="00C70E95">
        <w:rPr>
          <w:rFonts w:ascii="Cambria" w:hAnsi="Cambria"/>
          <w:color w:val="1A171C"/>
          <w:w w:val="85"/>
          <w:lang w:val="ro-RO"/>
        </w:rPr>
        <w:t xml:space="preserve">ă   </w:t>
      </w:r>
      <w:r w:rsidRPr="00C70E95">
        <w:rPr>
          <w:color w:val="1A171C"/>
          <w:w w:val="85"/>
          <w:lang w:val="ro-RO"/>
        </w:rPr>
        <w:t xml:space="preserve">este   diferit)  </w:t>
      </w:r>
      <w:r w:rsidRPr="00C70E95">
        <w:rPr>
          <w:color w:val="1A171C"/>
          <w:spacing w:val="11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28"/>
        <w:rPr>
          <w:lang w:val="ro-RO"/>
        </w:rPr>
      </w:pPr>
      <w:r w:rsidRPr="00C70E95">
        <w:rPr>
          <w:color w:val="1A171C"/>
          <w:w w:val="85"/>
          <w:lang w:val="ro-RO"/>
        </w:rPr>
        <w:t>(e) Limb</w:t>
      </w:r>
      <w:r w:rsidRPr="00C70E95">
        <w:rPr>
          <w:rFonts w:ascii="Cambria" w:hAnsi="Cambria"/>
          <w:color w:val="1A171C"/>
          <w:w w:val="85"/>
          <w:lang w:val="ro-RO"/>
        </w:rPr>
        <w:t xml:space="preserve">ă </w:t>
      </w:r>
      <w:r w:rsidRPr="00C70E95">
        <w:rPr>
          <w:color w:val="1A171C"/>
          <w:w w:val="85"/>
          <w:lang w:val="ro-RO"/>
        </w:rPr>
        <w:t>(limbi) 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ind w:left="191" w:right="52"/>
        <w:jc w:val="center"/>
        <w:rPr>
          <w:lang w:val="ro-RO"/>
        </w:rPr>
      </w:pPr>
      <w:r w:rsidRPr="00C70E95">
        <w:rPr>
          <w:color w:val="1A171C"/>
          <w:w w:val="90"/>
          <w:lang w:val="ro-RO"/>
        </w:rPr>
        <w:t>3. Autoritatea central</w:t>
      </w:r>
      <w:r w:rsidRPr="00C70E95">
        <w:rPr>
          <w:rFonts w:ascii="Cambria" w:hAnsi="Cambria"/>
          <w:color w:val="1A171C"/>
          <w:w w:val="90"/>
          <w:lang w:val="ro-RO"/>
        </w:rPr>
        <w:t xml:space="preserve">ă </w:t>
      </w:r>
      <w:r w:rsidRPr="00C70E95">
        <w:rPr>
          <w:color w:val="1A171C"/>
          <w:w w:val="90"/>
          <w:lang w:val="ro-RO"/>
        </w:rPr>
        <w:t>solicitat</w:t>
      </w:r>
      <w:r w:rsidRPr="00C70E95">
        <w:rPr>
          <w:rFonts w:ascii="Cambria" w:hAnsi="Cambria"/>
          <w:color w:val="1A171C"/>
          <w:w w:val="90"/>
          <w:lang w:val="ro-RO"/>
        </w:rPr>
        <w:t xml:space="preserve">ă </w:t>
      </w:r>
      <w:r w:rsidRPr="00C70E95">
        <w:rPr>
          <w:color w:val="1A171C"/>
          <w:w w:val="90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28"/>
        <w:rPr>
          <w:lang w:val="ro-RO"/>
        </w:rPr>
      </w:pPr>
      <w:r w:rsidRPr="00C70E95">
        <w:rPr>
          <w:color w:val="1A171C"/>
          <w:w w:val="85"/>
          <w:lang w:val="ro-RO"/>
        </w:rPr>
        <w:t>Adres</w:t>
      </w:r>
      <w:r w:rsidRPr="00C70E95">
        <w:rPr>
          <w:rFonts w:ascii="Cambria" w:hAnsi="Cambria"/>
          <w:color w:val="1A171C"/>
          <w:w w:val="85"/>
          <w:lang w:val="ro-RO"/>
        </w:rPr>
        <w:t xml:space="preserve">ă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ListParagraph"/>
        <w:numPr>
          <w:ilvl w:val="0"/>
          <w:numId w:val="3"/>
        </w:numPr>
        <w:tabs>
          <w:tab w:val="left" w:pos="459"/>
        </w:tabs>
        <w:spacing w:before="131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Date privind</w:t>
      </w:r>
      <w:r w:rsidRPr="00C70E95">
        <w:rPr>
          <w:color w:val="1A171C"/>
          <w:spacing w:val="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solicitantul:</w:t>
      </w:r>
    </w:p>
    <w:p w:rsidR="00E9483D" w:rsidRPr="00C70E95" w:rsidRDefault="00C80A0D">
      <w:pPr>
        <w:pStyle w:val="BodyText"/>
        <w:spacing w:before="125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(a)    Nume:   </w:t>
      </w:r>
      <w:r w:rsidRPr="00C70E95">
        <w:rPr>
          <w:color w:val="1A171C"/>
          <w:spacing w:val="35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32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(b)    Prenume:   </w:t>
      </w:r>
      <w:r w:rsidRPr="00C70E95">
        <w:rPr>
          <w:color w:val="1A171C"/>
          <w:spacing w:val="2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tabs>
          <w:tab w:val="left" w:leader="dot" w:pos="7743"/>
        </w:tabs>
        <w:rPr>
          <w:lang w:val="ro-RO"/>
        </w:rPr>
      </w:pPr>
      <w:r w:rsidRPr="00C70E95">
        <w:rPr>
          <w:color w:val="1A171C"/>
          <w:lang w:val="ro-RO"/>
        </w:rPr>
        <w:t>(c)</w:t>
      </w:r>
      <w:r w:rsidRPr="00C70E95">
        <w:rPr>
          <w:color w:val="1A171C"/>
          <w:spacing w:val="13"/>
          <w:lang w:val="ro-RO"/>
        </w:rPr>
        <w:t xml:space="preserve"> </w:t>
      </w:r>
      <w:r w:rsidRPr="00C70E95">
        <w:rPr>
          <w:color w:val="1A171C"/>
          <w:lang w:val="ro-RO"/>
        </w:rPr>
        <w:t>Data na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terii: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C80A0D">
      <w:pPr>
        <w:pStyle w:val="BodyText"/>
        <w:spacing w:before="131"/>
        <w:rPr>
          <w:lang w:val="ro-RO"/>
        </w:rPr>
      </w:pPr>
      <w:r w:rsidRPr="00C70E95">
        <w:rPr>
          <w:color w:val="1A171C"/>
          <w:lang w:val="ro-RO"/>
        </w:rPr>
        <w:t>sau</w:t>
      </w:r>
    </w:p>
    <w:p w:rsidR="00E9483D" w:rsidRPr="00C70E95" w:rsidRDefault="00C80A0D">
      <w:pPr>
        <w:pStyle w:val="BodyText"/>
        <w:spacing w:before="132"/>
        <w:rPr>
          <w:lang w:val="ro-RO"/>
        </w:rPr>
      </w:pPr>
      <w:r w:rsidRPr="00C70E95">
        <w:rPr>
          <w:color w:val="1A171C"/>
          <w:w w:val="90"/>
          <w:lang w:val="ro-RO"/>
        </w:rPr>
        <w:t>(a) Denumirea organismului public 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ListParagraph"/>
        <w:numPr>
          <w:ilvl w:val="0"/>
          <w:numId w:val="3"/>
        </w:numPr>
        <w:tabs>
          <w:tab w:val="left" w:pos="459"/>
        </w:tabs>
        <w:spacing w:before="130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Date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privind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persoana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(persoanele)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pentru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care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este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solicitat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-5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sau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reia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(c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rora)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trebuie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-5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i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(li)</w:t>
      </w:r>
      <w:r w:rsidRPr="00C70E95">
        <w:rPr>
          <w:color w:val="1A171C"/>
          <w:spacing w:val="-10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se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pl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teasc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între</w:t>
      </w:r>
      <w:r w:rsidRPr="00C70E95">
        <w:rPr>
          <w:rFonts w:ascii="Cambria" w:hAnsi="Cambria"/>
          <w:color w:val="1A171C"/>
          <w:sz w:val="17"/>
          <w:lang w:val="ro-RO"/>
        </w:rPr>
        <w:t>ț</w:t>
      </w:r>
      <w:r w:rsidRPr="00C70E95">
        <w:rPr>
          <w:color w:val="1A171C"/>
          <w:sz w:val="17"/>
          <w:lang w:val="ro-RO"/>
        </w:rPr>
        <w:t>inerea</w:t>
      </w:r>
    </w:p>
    <w:p w:rsidR="00E9483D" w:rsidRPr="00C70E95" w:rsidRDefault="00C70E95">
      <w:pPr>
        <w:pStyle w:val="ListParagraph"/>
        <w:numPr>
          <w:ilvl w:val="1"/>
          <w:numId w:val="3"/>
        </w:numPr>
        <w:tabs>
          <w:tab w:val="left" w:pos="683"/>
        </w:tabs>
        <w:spacing w:before="46"/>
        <w:ind w:hanging="222"/>
        <w:rPr>
          <w:sz w:val="17"/>
          <w:lang w:val="ro-RO"/>
        </w:rPr>
      </w:pPr>
      <w:r>
        <w:rPr>
          <w:rFonts w:ascii="Cambria" w:hAnsi="Cambria"/>
          <w:color w:val="1A171C"/>
          <w:position w:val="-3"/>
          <w:sz w:val="29"/>
          <w:lang w:val="ro-RO"/>
        </w:rPr>
        <w:t xml:space="preserve"> </w:t>
      </w:r>
      <w:r>
        <w:rPr>
          <w:rFonts w:ascii="Cambria" w:hAnsi="Cambria"/>
          <w:color w:val="1A171C"/>
          <w:position w:val="-3"/>
          <w:sz w:val="29"/>
          <w:lang w:val="ro-RO"/>
        </w:rPr>
        <w:sym w:font="Wingdings" w:char="F0A8"/>
      </w:r>
      <w:r>
        <w:rPr>
          <w:rFonts w:ascii="Cambria" w:hAnsi="Cambria"/>
          <w:color w:val="1A171C"/>
          <w:position w:val="-3"/>
          <w:sz w:val="29"/>
          <w:lang w:val="ro-RO"/>
        </w:rPr>
        <w:t xml:space="preserve"> </w:t>
      </w:r>
      <w:r w:rsidR="00C80A0D" w:rsidRPr="00C70E95">
        <w:rPr>
          <w:color w:val="1A171C"/>
          <w:sz w:val="17"/>
          <w:lang w:val="ro-RO"/>
        </w:rPr>
        <w:t>Persoana este aceea</w:t>
      </w:r>
      <w:r w:rsidR="00C80A0D" w:rsidRPr="00C70E95">
        <w:rPr>
          <w:rFonts w:ascii="Cambria" w:hAnsi="Cambria"/>
          <w:color w:val="1A171C"/>
          <w:sz w:val="17"/>
          <w:lang w:val="ro-RO"/>
        </w:rPr>
        <w:t>ș</w:t>
      </w:r>
      <w:r w:rsidR="00C80A0D" w:rsidRPr="00C70E95">
        <w:rPr>
          <w:color w:val="1A171C"/>
          <w:sz w:val="17"/>
          <w:lang w:val="ro-RO"/>
        </w:rPr>
        <w:t>i cu solicitantul identificat la punctul</w:t>
      </w:r>
      <w:r w:rsidR="00C80A0D" w:rsidRPr="00C70E95">
        <w:rPr>
          <w:color w:val="1A171C"/>
          <w:spacing w:val="36"/>
          <w:sz w:val="17"/>
          <w:lang w:val="ro-RO"/>
        </w:rPr>
        <w:t xml:space="preserve"> </w:t>
      </w:r>
      <w:r w:rsidR="00C80A0D" w:rsidRPr="00C70E95">
        <w:rPr>
          <w:color w:val="1A171C"/>
          <w:sz w:val="17"/>
          <w:lang w:val="ro-RO"/>
        </w:rPr>
        <w:t>4.</w:t>
      </w:r>
    </w:p>
    <w:p w:rsidR="00E9483D" w:rsidRPr="00C70E95" w:rsidRDefault="00C80A0D">
      <w:pPr>
        <w:pStyle w:val="BodyText"/>
        <w:spacing w:before="65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(b)    </w:t>
      </w:r>
      <w:r w:rsidRPr="00C70E95">
        <w:rPr>
          <w:color w:val="1A171C"/>
          <w:spacing w:val="36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 xml:space="preserve">(i)   Nume:  </w:t>
      </w:r>
      <w:r w:rsidRPr="00C70E95">
        <w:rPr>
          <w:color w:val="1A171C"/>
          <w:spacing w:val="20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31"/>
        <w:ind w:left="1002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Prenume:     </w:t>
      </w:r>
      <w:r w:rsidRPr="00C70E95">
        <w:rPr>
          <w:color w:val="1A171C"/>
          <w:spacing w:val="13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tabs>
          <w:tab w:val="left" w:leader="dot" w:pos="7743"/>
        </w:tabs>
        <w:ind w:left="1002"/>
        <w:rPr>
          <w:lang w:val="ro-RO"/>
        </w:rPr>
      </w:pPr>
      <w:r w:rsidRPr="00C70E95">
        <w:rPr>
          <w:color w:val="1A171C"/>
          <w:lang w:val="ro-RO"/>
        </w:rPr>
        <w:t>Data</w:t>
      </w:r>
      <w:r w:rsidRPr="00C70E95">
        <w:rPr>
          <w:color w:val="1A171C"/>
          <w:spacing w:val="1"/>
          <w:lang w:val="ro-RO"/>
        </w:rPr>
        <w:t xml:space="preserve"> </w:t>
      </w:r>
      <w:r w:rsidRPr="00C70E95">
        <w:rPr>
          <w:color w:val="1A171C"/>
          <w:lang w:val="ro-RO"/>
        </w:rPr>
        <w:t>na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terii: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C80A0D">
      <w:pPr>
        <w:pStyle w:val="BodyText"/>
        <w:spacing w:before="131"/>
        <w:ind w:left="745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(ii)    Nume:   </w:t>
      </w:r>
      <w:r w:rsidRPr="00C70E95">
        <w:rPr>
          <w:color w:val="1A171C"/>
          <w:spacing w:val="8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33"/>
        <w:ind w:left="1002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Prenume:     </w:t>
      </w:r>
      <w:r w:rsidRPr="00C70E95">
        <w:rPr>
          <w:color w:val="1A171C"/>
          <w:spacing w:val="13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tabs>
          <w:tab w:val="left" w:leader="dot" w:pos="7743"/>
        </w:tabs>
        <w:ind w:left="1002"/>
        <w:rPr>
          <w:lang w:val="ro-RO"/>
        </w:rPr>
      </w:pPr>
      <w:r w:rsidRPr="00C70E95">
        <w:rPr>
          <w:color w:val="1A171C"/>
          <w:lang w:val="ro-RO"/>
        </w:rPr>
        <w:t>Data</w:t>
      </w:r>
      <w:r w:rsidRPr="00C70E95">
        <w:rPr>
          <w:color w:val="1A171C"/>
          <w:spacing w:val="1"/>
          <w:lang w:val="ro-RO"/>
        </w:rPr>
        <w:t xml:space="preserve"> </w:t>
      </w:r>
      <w:r w:rsidRPr="00C70E95">
        <w:rPr>
          <w:color w:val="1A171C"/>
          <w:lang w:val="ro-RO"/>
        </w:rPr>
        <w:t>na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terii: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C80A0D">
      <w:pPr>
        <w:pStyle w:val="BodyText"/>
        <w:spacing w:before="131"/>
        <w:ind w:left="583" w:right="52"/>
        <w:jc w:val="center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(iii)    Nume:   </w:t>
      </w:r>
      <w:r w:rsidRPr="00C70E95">
        <w:rPr>
          <w:color w:val="1A171C"/>
          <w:spacing w:val="8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32"/>
        <w:ind w:left="1002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Prenume:     </w:t>
      </w:r>
      <w:r w:rsidRPr="00C70E95">
        <w:rPr>
          <w:color w:val="1A171C"/>
          <w:spacing w:val="13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tabs>
          <w:tab w:val="left" w:leader="dot" w:pos="7742"/>
        </w:tabs>
        <w:spacing w:before="130"/>
        <w:ind w:left="1002"/>
        <w:rPr>
          <w:lang w:val="ro-RO"/>
        </w:rPr>
      </w:pPr>
      <w:r w:rsidRPr="00C70E95">
        <w:rPr>
          <w:color w:val="1A171C"/>
          <w:lang w:val="ro-RO"/>
        </w:rPr>
        <w:t>Data</w:t>
      </w:r>
      <w:r w:rsidRPr="00C70E95">
        <w:rPr>
          <w:color w:val="1A171C"/>
          <w:spacing w:val="1"/>
          <w:lang w:val="ro-RO"/>
        </w:rPr>
        <w:t xml:space="preserve"> </w:t>
      </w:r>
      <w:r w:rsidRPr="00C70E95">
        <w:rPr>
          <w:color w:val="1A171C"/>
          <w:lang w:val="ro-RO"/>
        </w:rPr>
        <w:t>na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terii: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C80A0D">
      <w:pPr>
        <w:pStyle w:val="ListParagraph"/>
        <w:numPr>
          <w:ilvl w:val="0"/>
          <w:numId w:val="3"/>
        </w:numPr>
        <w:tabs>
          <w:tab w:val="left" w:pos="459"/>
        </w:tabs>
        <w:spacing w:before="131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Date privind debitorul (</w:t>
      </w:r>
      <w:r w:rsidRPr="00C70E95">
        <w:rPr>
          <w:color w:val="1A171C"/>
          <w:position w:val="5"/>
          <w:sz w:val="11"/>
          <w:lang w:val="ro-RO"/>
        </w:rPr>
        <w:t>1</w:t>
      </w:r>
      <w:r w:rsidRPr="00C70E95">
        <w:rPr>
          <w:color w:val="1A171C"/>
          <w:sz w:val="17"/>
          <w:lang w:val="ro-RO"/>
        </w:rPr>
        <w:t>)</w:t>
      </w:r>
    </w:p>
    <w:p w:rsidR="00E9483D" w:rsidRPr="00C70E95" w:rsidRDefault="00C70E95">
      <w:pPr>
        <w:pStyle w:val="ListParagraph"/>
        <w:numPr>
          <w:ilvl w:val="1"/>
          <w:numId w:val="3"/>
        </w:numPr>
        <w:tabs>
          <w:tab w:val="left" w:pos="683"/>
        </w:tabs>
        <w:spacing w:before="48"/>
        <w:ind w:hanging="222"/>
        <w:rPr>
          <w:sz w:val="17"/>
          <w:lang w:val="ro-RO"/>
        </w:rPr>
      </w:pPr>
      <w:r>
        <w:rPr>
          <w:rFonts w:ascii="Cambria" w:hAnsi="Cambria"/>
          <w:color w:val="1A171C"/>
          <w:position w:val="-3"/>
          <w:sz w:val="29"/>
          <w:lang w:val="ro-RO"/>
        </w:rPr>
        <w:sym w:font="Wingdings" w:char="F0A8"/>
      </w:r>
      <w:r w:rsidR="00C80A0D" w:rsidRPr="00C70E95">
        <w:rPr>
          <w:rFonts w:ascii="Cambria" w:hAnsi="Cambria"/>
          <w:i/>
          <w:color w:val="1A171C"/>
          <w:position w:val="-3"/>
          <w:sz w:val="29"/>
          <w:lang w:val="ro-RO"/>
        </w:rPr>
        <w:t xml:space="preserve"> </w:t>
      </w:r>
      <w:r w:rsidR="00C80A0D" w:rsidRPr="00C70E95">
        <w:rPr>
          <w:color w:val="1A171C"/>
          <w:sz w:val="17"/>
          <w:lang w:val="ro-RO"/>
        </w:rPr>
        <w:t>Persoana este aceea</w:t>
      </w:r>
      <w:r w:rsidR="00C80A0D" w:rsidRPr="00C70E95">
        <w:rPr>
          <w:rFonts w:ascii="Cambria" w:hAnsi="Cambria"/>
          <w:color w:val="1A171C"/>
          <w:sz w:val="17"/>
          <w:lang w:val="ro-RO"/>
        </w:rPr>
        <w:t>ș</w:t>
      </w:r>
      <w:r w:rsidR="00C80A0D" w:rsidRPr="00C70E95">
        <w:rPr>
          <w:color w:val="1A171C"/>
          <w:sz w:val="17"/>
          <w:lang w:val="ro-RO"/>
        </w:rPr>
        <w:t>i cu solicitantul identificat la punctul</w:t>
      </w:r>
      <w:r w:rsidR="00C80A0D" w:rsidRPr="00C70E95">
        <w:rPr>
          <w:color w:val="1A171C"/>
          <w:spacing w:val="36"/>
          <w:sz w:val="17"/>
          <w:lang w:val="ro-RO"/>
        </w:rPr>
        <w:t xml:space="preserve"> </w:t>
      </w:r>
      <w:r w:rsidR="00C80A0D" w:rsidRPr="00C70E95">
        <w:rPr>
          <w:color w:val="1A171C"/>
          <w:sz w:val="17"/>
          <w:lang w:val="ro-RO"/>
        </w:rPr>
        <w:t>4.</w:t>
      </w:r>
    </w:p>
    <w:p w:rsidR="00E9483D" w:rsidRPr="00C70E95" w:rsidRDefault="00C70E95">
      <w:pPr>
        <w:pStyle w:val="BodyText"/>
        <w:spacing w:before="8"/>
        <w:ind w:left="0"/>
        <w:rPr>
          <w:sz w:val="11"/>
          <w:lang w:val="ro-RO"/>
        </w:rPr>
      </w:pPr>
      <w:r w:rsidRPr="00C70E95"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113030</wp:posOffset>
                </wp:positionV>
                <wp:extent cx="652780" cy="0"/>
                <wp:effectExtent l="11430" t="6350" r="1206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5042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118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1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" strokecolor="#1a171c" strokeweight=".14006mm">
                <w10:wrap type="topAndBottom" anchorx="page"/>
              </v:line>
            </w:pict>
          </mc:Fallback>
        </mc:AlternateContent>
      </w:r>
    </w:p>
    <w:p w:rsidR="00E9483D" w:rsidRPr="00C70E95" w:rsidRDefault="00C80A0D">
      <w:pPr>
        <w:ind w:left="248"/>
        <w:rPr>
          <w:sz w:val="14"/>
          <w:lang w:val="ro-RO"/>
        </w:rPr>
      </w:pPr>
      <w:r w:rsidRPr="00C70E95">
        <w:rPr>
          <w:color w:val="1A171C"/>
          <w:sz w:val="14"/>
          <w:lang w:val="ro-RO"/>
        </w:rPr>
        <w:t>(</w:t>
      </w:r>
      <w:r w:rsidRPr="00C70E95">
        <w:rPr>
          <w:color w:val="1A171C"/>
          <w:position w:val="4"/>
          <w:sz w:val="9"/>
          <w:lang w:val="ro-RO"/>
        </w:rPr>
        <w:t>1</w:t>
      </w:r>
      <w:r w:rsidRPr="00C70E95">
        <w:rPr>
          <w:color w:val="1A171C"/>
          <w:sz w:val="14"/>
          <w:lang w:val="ro-RO"/>
        </w:rPr>
        <w:t>) În conformitate cu articolul 3 din conven</w:t>
      </w:r>
      <w:r w:rsidRPr="00C70E95">
        <w:rPr>
          <w:rFonts w:ascii="Cambria" w:hAnsi="Cambria"/>
          <w:color w:val="1A171C"/>
          <w:sz w:val="14"/>
          <w:lang w:val="ro-RO"/>
        </w:rPr>
        <w:t>ț</w:t>
      </w:r>
      <w:r w:rsidRPr="00C70E95">
        <w:rPr>
          <w:color w:val="1A171C"/>
          <w:sz w:val="14"/>
          <w:lang w:val="ro-RO"/>
        </w:rPr>
        <w:t>ie, debitor înseamn</w:t>
      </w:r>
      <w:r w:rsidRPr="00C70E95">
        <w:rPr>
          <w:rFonts w:ascii="Cambria" w:hAnsi="Cambria"/>
          <w:color w:val="1A171C"/>
          <w:sz w:val="14"/>
          <w:lang w:val="ro-RO"/>
        </w:rPr>
        <w:t xml:space="preserve">ă </w:t>
      </w:r>
      <w:r w:rsidRPr="00C70E95">
        <w:rPr>
          <w:color w:val="1A171C"/>
          <w:sz w:val="14"/>
          <w:lang w:val="ro-RO"/>
        </w:rPr>
        <w:t>orice persoan</w:t>
      </w:r>
      <w:r w:rsidRPr="00C70E95">
        <w:rPr>
          <w:rFonts w:ascii="Cambria" w:hAnsi="Cambria"/>
          <w:color w:val="1A171C"/>
          <w:sz w:val="14"/>
          <w:lang w:val="ro-RO"/>
        </w:rPr>
        <w:t xml:space="preserve">ă </w:t>
      </w:r>
      <w:r w:rsidRPr="00C70E95">
        <w:rPr>
          <w:color w:val="1A171C"/>
          <w:sz w:val="14"/>
          <w:lang w:val="ro-RO"/>
        </w:rPr>
        <w:t>care datoreaz</w:t>
      </w:r>
      <w:r w:rsidRPr="00C70E95">
        <w:rPr>
          <w:rFonts w:ascii="Cambria" w:hAnsi="Cambria"/>
          <w:color w:val="1A171C"/>
          <w:sz w:val="14"/>
          <w:lang w:val="ro-RO"/>
        </w:rPr>
        <w:t xml:space="preserve">ă </w:t>
      </w:r>
      <w:r w:rsidRPr="00C70E95">
        <w:rPr>
          <w:color w:val="1A171C"/>
          <w:sz w:val="14"/>
          <w:lang w:val="ro-RO"/>
        </w:rPr>
        <w:t>sau se pretinde c</w:t>
      </w:r>
      <w:r w:rsidRPr="00C70E95">
        <w:rPr>
          <w:rFonts w:ascii="Cambria" w:hAnsi="Cambria"/>
          <w:color w:val="1A171C"/>
          <w:sz w:val="14"/>
          <w:lang w:val="ro-RO"/>
        </w:rPr>
        <w:t xml:space="preserve">ă </w:t>
      </w:r>
      <w:r w:rsidRPr="00C70E95">
        <w:rPr>
          <w:color w:val="1A171C"/>
          <w:sz w:val="14"/>
          <w:lang w:val="ro-RO"/>
        </w:rPr>
        <w:t>datoreaz</w:t>
      </w:r>
      <w:r w:rsidRPr="00C70E95">
        <w:rPr>
          <w:rFonts w:ascii="Cambria" w:hAnsi="Cambria"/>
          <w:color w:val="1A171C"/>
          <w:sz w:val="14"/>
          <w:lang w:val="ro-RO"/>
        </w:rPr>
        <w:t xml:space="preserve">ă </w:t>
      </w:r>
      <w:r w:rsidRPr="00C70E95">
        <w:rPr>
          <w:color w:val="1A171C"/>
          <w:sz w:val="14"/>
          <w:lang w:val="ro-RO"/>
        </w:rPr>
        <w:t>între</w:t>
      </w:r>
      <w:r w:rsidRPr="00C70E95">
        <w:rPr>
          <w:rFonts w:ascii="Cambria" w:hAnsi="Cambria"/>
          <w:color w:val="1A171C"/>
          <w:sz w:val="14"/>
          <w:lang w:val="ro-RO"/>
        </w:rPr>
        <w:t>ț</w:t>
      </w:r>
      <w:r w:rsidRPr="00C70E95">
        <w:rPr>
          <w:color w:val="1A171C"/>
          <w:sz w:val="14"/>
          <w:lang w:val="ro-RO"/>
        </w:rPr>
        <w:t>inere.</w:t>
      </w:r>
    </w:p>
    <w:p w:rsidR="00E9483D" w:rsidRPr="00C70E95" w:rsidRDefault="00E9483D">
      <w:pPr>
        <w:rPr>
          <w:sz w:val="14"/>
          <w:lang w:val="ro-RO"/>
        </w:rPr>
        <w:sectPr w:rsidR="00E9483D" w:rsidRPr="00C70E95">
          <w:headerReference w:type="default" r:id="rId7"/>
          <w:type w:val="continuous"/>
          <w:pgSz w:w="11910" w:h="16840"/>
          <w:pgMar w:top="1380" w:right="1600" w:bottom="280" w:left="1680" w:header="654" w:footer="720" w:gutter="0"/>
          <w:cols w:space="720"/>
        </w:sectPr>
      </w:pPr>
    </w:p>
    <w:p w:rsidR="00E9483D" w:rsidRPr="00C70E95" w:rsidRDefault="00C80A0D">
      <w:pPr>
        <w:pStyle w:val="BodyText"/>
        <w:spacing w:before="173"/>
        <w:ind w:left="347"/>
        <w:rPr>
          <w:lang w:val="ro-RO"/>
        </w:rPr>
      </w:pPr>
      <w:r w:rsidRPr="00C70E95">
        <w:rPr>
          <w:color w:val="1A171C"/>
          <w:w w:val="85"/>
          <w:lang w:val="ro-RO"/>
        </w:rPr>
        <w:lastRenderedPageBreak/>
        <w:t xml:space="preserve">(b)    Nume:   </w:t>
      </w:r>
      <w:r w:rsidRPr="00C70E95">
        <w:rPr>
          <w:color w:val="1A171C"/>
          <w:spacing w:val="27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69"/>
        <w:ind w:left="347"/>
        <w:rPr>
          <w:lang w:val="ro-RO"/>
        </w:rPr>
      </w:pPr>
      <w:r w:rsidRPr="00C70E95">
        <w:rPr>
          <w:color w:val="1A171C"/>
          <w:w w:val="85"/>
          <w:lang w:val="ro-RO"/>
        </w:rPr>
        <w:t xml:space="preserve">(c)    Prenume:   </w:t>
      </w:r>
      <w:r w:rsidRPr="00C70E95">
        <w:rPr>
          <w:color w:val="1A171C"/>
          <w:spacing w:val="35"/>
          <w:w w:val="85"/>
          <w:lang w:val="ro-RO"/>
        </w:rPr>
        <w:t xml:space="preserve"> </w:t>
      </w: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BodyText"/>
        <w:tabs>
          <w:tab w:val="left" w:leader="dot" w:pos="7630"/>
        </w:tabs>
        <w:spacing w:before="165"/>
        <w:ind w:left="347"/>
        <w:rPr>
          <w:lang w:val="ro-RO"/>
        </w:rPr>
      </w:pPr>
      <w:r w:rsidRPr="00C70E95">
        <w:rPr>
          <w:color w:val="1A171C"/>
          <w:lang w:val="ro-RO"/>
        </w:rPr>
        <w:t>(d)</w:t>
      </w:r>
      <w:r w:rsidRPr="00C70E95">
        <w:rPr>
          <w:color w:val="1A171C"/>
          <w:spacing w:val="3"/>
          <w:lang w:val="ro-RO"/>
        </w:rPr>
        <w:t xml:space="preserve"> </w:t>
      </w:r>
      <w:r w:rsidRPr="00C70E95">
        <w:rPr>
          <w:color w:val="1A171C"/>
          <w:lang w:val="ro-RO"/>
        </w:rPr>
        <w:t>Data</w:t>
      </w:r>
      <w:r w:rsidRPr="00C70E95">
        <w:rPr>
          <w:color w:val="1A171C"/>
          <w:spacing w:val="1"/>
          <w:lang w:val="ro-RO"/>
        </w:rPr>
        <w:t xml:space="preserve"> </w:t>
      </w:r>
      <w:r w:rsidRPr="00C70E95">
        <w:rPr>
          <w:color w:val="1A171C"/>
          <w:lang w:val="ro-RO"/>
        </w:rPr>
        <w:t>na</w:t>
      </w:r>
      <w:r w:rsidRPr="00C70E95">
        <w:rPr>
          <w:rFonts w:ascii="Cambria" w:hAnsi="Cambria"/>
          <w:color w:val="1A171C"/>
          <w:lang w:val="ro-RO"/>
        </w:rPr>
        <w:t>ș</w:t>
      </w:r>
      <w:r w:rsidRPr="00C70E95">
        <w:rPr>
          <w:color w:val="1A171C"/>
          <w:lang w:val="ro-RO"/>
        </w:rPr>
        <w:t>terii: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C80A0D">
      <w:pPr>
        <w:pStyle w:val="ListParagraph"/>
        <w:numPr>
          <w:ilvl w:val="0"/>
          <w:numId w:val="3"/>
        </w:numPr>
        <w:tabs>
          <w:tab w:val="left" w:pos="345"/>
        </w:tabs>
        <w:spacing w:before="165"/>
        <w:ind w:left="344" w:hanging="208"/>
        <w:jc w:val="left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Prezentul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formular</w:t>
      </w:r>
      <w:r w:rsidRPr="00C70E95">
        <w:rPr>
          <w:color w:val="1A171C"/>
          <w:spacing w:val="1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de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transmitere</w:t>
      </w:r>
      <w:r w:rsidRPr="00C70E95">
        <w:rPr>
          <w:color w:val="1A171C"/>
          <w:spacing w:val="1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se</w:t>
      </w:r>
      <w:r w:rsidRPr="00C70E95">
        <w:rPr>
          <w:color w:val="1A171C"/>
          <w:spacing w:val="1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refer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25"/>
          <w:sz w:val="17"/>
          <w:lang w:val="ro-RO"/>
        </w:rPr>
        <w:t xml:space="preserve"> </w:t>
      </w:r>
      <w:r w:rsidRPr="00C70E95">
        <w:rPr>
          <w:rFonts w:ascii="Cambria" w:hAnsi="Cambria"/>
          <w:color w:val="1A171C"/>
          <w:sz w:val="17"/>
          <w:lang w:val="ro-RO"/>
        </w:rPr>
        <w:t>ș</w:t>
      </w:r>
      <w:r w:rsidRPr="00C70E95">
        <w:rPr>
          <w:color w:val="1A171C"/>
          <w:sz w:val="17"/>
          <w:lang w:val="ro-RO"/>
        </w:rPr>
        <w:t>i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este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înso</w:t>
      </w:r>
      <w:r w:rsidRPr="00C70E95">
        <w:rPr>
          <w:rFonts w:ascii="Cambria" w:hAnsi="Cambria"/>
          <w:color w:val="1A171C"/>
          <w:sz w:val="17"/>
          <w:lang w:val="ro-RO"/>
        </w:rPr>
        <w:t>ț</w:t>
      </w:r>
      <w:r w:rsidRPr="00C70E95">
        <w:rPr>
          <w:color w:val="1A171C"/>
          <w:sz w:val="17"/>
          <w:lang w:val="ro-RO"/>
        </w:rPr>
        <w:t>it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de</w:t>
      </w:r>
      <w:r w:rsidRPr="00C70E95">
        <w:rPr>
          <w:color w:val="1A171C"/>
          <w:spacing w:val="1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o</w:t>
      </w:r>
      <w:r w:rsidRPr="00C70E95">
        <w:rPr>
          <w:color w:val="1A171C"/>
          <w:spacing w:val="2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cerere</w:t>
      </w:r>
      <w:r w:rsidRPr="00C70E95">
        <w:rPr>
          <w:color w:val="1A171C"/>
          <w:spacing w:val="1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men</w:t>
      </w:r>
      <w:r w:rsidRPr="00C70E95">
        <w:rPr>
          <w:rFonts w:ascii="Cambria" w:hAnsi="Cambria"/>
          <w:color w:val="1A171C"/>
          <w:sz w:val="17"/>
          <w:lang w:val="ro-RO"/>
        </w:rPr>
        <w:t>ț</w:t>
      </w:r>
      <w:r w:rsidRPr="00C70E95">
        <w:rPr>
          <w:color w:val="1A171C"/>
          <w:sz w:val="17"/>
          <w:lang w:val="ro-RO"/>
        </w:rPr>
        <w:t>ionat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rFonts w:ascii="Cambria" w:hAnsi="Cambria"/>
          <w:color w:val="1A171C"/>
          <w:spacing w:val="23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la: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spacing w:before="90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10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(a)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(b)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(c)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(d)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12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(e)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</w:t>
      </w:r>
      <w:r w:rsidRPr="00C70E95">
        <w:rPr>
          <w:color w:val="1A171C"/>
          <w:spacing w:val="-14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(f)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</w:t>
      </w:r>
      <w:r w:rsidRPr="00C70E95">
        <w:rPr>
          <w:color w:val="1A171C"/>
          <w:spacing w:val="-10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(a)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</w:t>
      </w:r>
      <w:r w:rsidRPr="00C70E95">
        <w:rPr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(b)</w:t>
      </w:r>
    </w:p>
    <w:p w:rsidR="00E9483D" w:rsidRPr="00C70E95" w:rsidRDefault="00C80A0D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</w:t>
      </w:r>
      <w:r w:rsidRPr="00C70E95">
        <w:rPr>
          <w:color w:val="1A171C"/>
          <w:spacing w:val="-11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(c)</w:t>
      </w:r>
    </w:p>
    <w:p w:rsidR="00E9483D" w:rsidRPr="00C70E95" w:rsidRDefault="00C80A0D">
      <w:pPr>
        <w:pStyle w:val="ListParagraph"/>
        <w:numPr>
          <w:ilvl w:val="0"/>
          <w:numId w:val="3"/>
        </w:numPr>
        <w:tabs>
          <w:tab w:val="left" w:pos="346"/>
        </w:tabs>
        <w:spacing w:before="98"/>
        <w:ind w:left="345"/>
        <w:jc w:val="left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Urm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toarele documente sunt anexate la</w:t>
      </w:r>
      <w:r w:rsidRPr="00C70E95">
        <w:rPr>
          <w:color w:val="1A171C"/>
          <w:spacing w:val="-1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cerere:</w:t>
      </w:r>
    </w:p>
    <w:p w:rsidR="00E9483D" w:rsidRPr="00C70E95" w:rsidRDefault="00C80A0D">
      <w:pPr>
        <w:pStyle w:val="ListParagraph"/>
        <w:numPr>
          <w:ilvl w:val="1"/>
          <w:numId w:val="3"/>
        </w:numPr>
        <w:tabs>
          <w:tab w:val="left" w:pos="605"/>
        </w:tabs>
        <w:spacing w:before="4" w:line="360" w:lineRule="atLeast"/>
        <w:ind w:left="607" w:right="3048" w:hanging="260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În sensul unei cereri prev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 xml:space="preserve">zute la articolului 10 alineatul (1) litera (a) </w:t>
      </w:r>
      <w:r w:rsidRPr="00C70E95">
        <w:rPr>
          <w:rFonts w:ascii="Cambria" w:hAnsi="Cambria"/>
          <w:color w:val="1A171C"/>
          <w:sz w:val="17"/>
          <w:lang w:val="ro-RO"/>
        </w:rPr>
        <w:t>ș</w:t>
      </w:r>
      <w:r w:rsidRPr="00C70E95">
        <w:rPr>
          <w:color w:val="1A171C"/>
          <w:sz w:val="17"/>
          <w:lang w:val="ro-RO"/>
        </w:rPr>
        <w:t>i: În conformitate cu</w:t>
      </w:r>
      <w:r w:rsidRPr="00C70E95">
        <w:rPr>
          <w:color w:val="1A171C"/>
          <w:spacing w:val="3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articolul 25: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Textul integral al hotărârii [articolul 25 alineatul (1) litera (a)];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Un rezumat sau extras al hotărârii, redactat de autoritatea competentă din statul de origine [articolul 25 alineatul (3) litera (b)] (dacă este cazul);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Un document care să ateste faptul că hotărârea este executorie în statul de origine și, în cazul unei hotărâri a unei autorități administrative, un document care să ateste faptul că cerințele de la articolul 19 alineatul (3) sunt</w:t>
      </w:r>
      <w:r w:rsidR="00C70E95" w:rsidRPr="00C70E95">
        <w:rPr>
          <w:color w:val="1A171C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îndeplinite, cu excepția cazului în care statul respectiv a precizat, în conformitate cu articolul 57, faptul că hotărârile autorităților sale administrative îndeplinesc întotdeauna respectivele cerințe [articolul 25 alineatul (1) litera (b)] sau în cazul în care este aplicabil articolul 25 alineatul (3) litera (c);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În cazul în care partea împotriva căreia se îndreaptă cererea nu s-a înfățișat și nici nu a fost reprezentată în cadrul procedurii din statul de origine, un document sau documente care să ateste, după caz, că partea</w:t>
      </w:r>
      <w:r w:rsidR="00C70E95" w:rsidRPr="00C70E95">
        <w:rPr>
          <w:color w:val="1A171C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respectivă a fost înștiințată în mod corespunzător cu privire la procedură și a  avut  posibilitatea  să-și prezinte poziția, sau că aceasta a fost înștiințată în mod corespunzător cu privire la hotărâre și a avut posibilitatea să o conteste sau să o atace în fapt și în drept [articolul 25 alineatul (1) litera (c)];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Dacă este necesar, un document care să indice valoarea restanțelor și data la care a fost efectuat calculul [articolul 25 alineatul (1) litera (d)];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Dacă este necesar, un document care să furnizeze informațiile necesare pentru efectuarea calculelor corespun­ zătoare în cazul unei hotărâri care prevede ajustarea automată prin indexare [articolul 25 alineatul (1) litera (e)]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Dacă este necesar, documente care să indice în ce măsură solicitantul a beneficiat de asistență juridică gratuită în statul de origine [articolul 25 alineatul (1) litera (f)];</w:t>
      </w:r>
    </w:p>
    <w:p w:rsidR="00E9483D" w:rsidRPr="00C70E95" w:rsidRDefault="00C80A0D">
      <w:pPr>
        <w:pStyle w:val="BodyText"/>
        <w:spacing w:before="178"/>
        <w:ind w:left="606"/>
        <w:rPr>
          <w:lang w:val="ro-RO"/>
        </w:rPr>
      </w:pPr>
      <w:r w:rsidRPr="00C70E95">
        <w:rPr>
          <w:color w:val="1A171C"/>
          <w:lang w:val="ro-RO"/>
        </w:rPr>
        <w:t>În conformitate cu articolul 30 alineatul (3):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textul integral al convenției de întreținere [articolul 30 alineatul (3) litera (a)];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un document care să precizeze că respectiva convenție de întreținere este executorie ca hotărâre în statul de origine [articolul 30 alineatul (3) litera (b)];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orice alte documente care însoțesc cererea [de exemplu, dacă este necesar, un document în sensul articolului 36 alineatul (4)]:</w:t>
      </w:r>
    </w:p>
    <w:p w:rsidR="00E9483D" w:rsidRPr="00C70E95" w:rsidRDefault="00C80A0D">
      <w:pPr>
        <w:pStyle w:val="BodyText"/>
        <w:spacing w:before="178"/>
        <w:ind w:left="880"/>
        <w:rPr>
          <w:lang w:val="ro-RO"/>
        </w:rPr>
      </w:pPr>
      <w:r w:rsidRPr="00C70E95">
        <w:rPr>
          <w:color w:val="1A171C"/>
          <w:w w:val="85"/>
          <w:lang w:val="ro-RO"/>
        </w:rPr>
        <w:t>...........................................................................</w:t>
      </w:r>
      <w:bookmarkStart w:id="1" w:name="_Hlk531688782"/>
      <w:r w:rsidRPr="00C70E95">
        <w:rPr>
          <w:color w:val="1A171C"/>
          <w:w w:val="85"/>
          <w:lang w:val="ro-RO"/>
        </w:rPr>
        <w:t>..................................</w:t>
      </w:r>
      <w:bookmarkEnd w:id="1"/>
      <w:r w:rsidRPr="00C70E95">
        <w:rPr>
          <w:color w:val="1A171C"/>
          <w:w w:val="85"/>
          <w:lang w:val="ro-RO"/>
        </w:rPr>
        <w:t>.................................................................................................</w:t>
      </w:r>
    </w:p>
    <w:p w:rsidR="00E9483D" w:rsidRPr="00C70E95" w:rsidRDefault="00C80A0D">
      <w:pPr>
        <w:pStyle w:val="BodyText"/>
        <w:spacing w:before="168"/>
        <w:ind w:left="879"/>
        <w:rPr>
          <w:lang w:val="ro-RO"/>
        </w:rPr>
      </w:pPr>
      <w:r w:rsidRPr="00C70E95">
        <w:rPr>
          <w:color w:val="1A171C"/>
          <w:w w:val="85"/>
          <w:lang w:val="ro-RO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9483D" w:rsidRPr="00C70E95" w:rsidRDefault="00C80A0D">
      <w:pPr>
        <w:pStyle w:val="ListParagraph"/>
        <w:numPr>
          <w:ilvl w:val="1"/>
          <w:numId w:val="3"/>
        </w:numPr>
        <w:tabs>
          <w:tab w:val="left" w:pos="605"/>
        </w:tabs>
        <w:spacing w:before="171" w:line="232" w:lineRule="auto"/>
        <w:ind w:left="604" w:right="295" w:hanging="257"/>
        <w:jc w:val="both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t>În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sensul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unei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cereri</w:t>
      </w:r>
      <w:r w:rsidRPr="00C70E95">
        <w:rPr>
          <w:color w:val="1A171C"/>
          <w:spacing w:val="-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prev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zute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la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articolul</w:t>
      </w:r>
      <w:r w:rsidRPr="00C70E95">
        <w:rPr>
          <w:color w:val="1A171C"/>
          <w:spacing w:val="-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10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alineatul</w:t>
      </w:r>
      <w:r w:rsidRPr="00C70E95">
        <w:rPr>
          <w:color w:val="1A171C"/>
          <w:spacing w:val="-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(1)</w:t>
      </w:r>
      <w:r w:rsidRPr="00C70E95">
        <w:rPr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literele</w:t>
      </w:r>
      <w:r w:rsidRPr="00C70E95">
        <w:rPr>
          <w:color w:val="1A171C"/>
          <w:spacing w:val="-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(b),</w:t>
      </w:r>
      <w:r w:rsidRPr="00C70E95">
        <w:rPr>
          <w:color w:val="1A171C"/>
          <w:spacing w:val="-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(c),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(d),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(e),</w:t>
      </w:r>
      <w:r w:rsidRPr="00C70E95">
        <w:rPr>
          <w:color w:val="1A171C"/>
          <w:spacing w:val="-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(f)</w:t>
      </w:r>
      <w:r w:rsidRPr="00C70E95">
        <w:rPr>
          <w:color w:val="1A171C"/>
          <w:spacing w:val="-5"/>
          <w:sz w:val="17"/>
          <w:lang w:val="ro-RO"/>
        </w:rPr>
        <w:t xml:space="preserve"> </w:t>
      </w:r>
      <w:r w:rsidRPr="00C70E95">
        <w:rPr>
          <w:rFonts w:ascii="Cambria" w:hAnsi="Cambria"/>
          <w:color w:val="1A171C"/>
          <w:sz w:val="17"/>
          <w:lang w:val="ro-RO"/>
        </w:rPr>
        <w:t>ș</w:t>
      </w:r>
      <w:r w:rsidRPr="00C70E95">
        <w:rPr>
          <w:color w:val="1A171C"/>
          <w:sz w:val="17"/>
          <w:lang w:val="ro-RO"/>
        </w:rPr>
        <w:t>i</w:t>
      </w:r>
      <w:r w:rsidRPr="00C70E95">
        <w:rPr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alineatul</w:t>
      </w:r>
      <w:r w:rsidRPr="00C70E95">
        <w:rPr>
          <w:color w:val="1A171C"/>
          <w:spacing w:val="-8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(2)</w:t>
      </w:r>
      <w:r w:rsidRPr="00C70E95">
        <w:rPr>
          <w:color w:val="1A171C"/>
          <w:spacing w:val="-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literele</w:t>
      </w:r>
      <w:r w:rsidRPr="00C70E95">
        <w:rPr>
          <w:color w:val="1A171C"/>
          <w:spacing w:val="-9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(a),</w:t>
      </w:r>
      <w:r w:rsidRPr="00C70E95">
        <w:rPr>
          <w:color w:val="1A171C"/>
          <w:spacing w:val="-7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(b) sau (c), urm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>torul num</w:t>
      </w:r>
      <w:r w:rsidRPr="00C70E95">
        <w:rPr>
          <w:rFonts w:ascii="Cambria" w:hAnsi="Cambria"/>
          <w:color w:val="1A171C"/>
          <w:sz w:val="17"/>
          <w:lang w:val="ro-RO"/>
        </w:rPr>
        <w:t>ă</w:t>
      </w:r>
      <w:r w:rsidRPr="00C70E95">
        <w:rPr>
          <w:color w:val="1A171C"/>
          <w:sz w:val="17"/>
          <w:lang w:val="ro-RO"/>
        </w:rPr>
        <w:t xml:space="preserve">r de documente justificative (exceptând formularul de transmitere </w:t>
      </w:r>
      <w:r w:rsidRPr="00C70E95">
        <w:rPr>
          <w:rFonts w:ascii="Cambria" w:hAnsi="Cambria"/>
          <w:color w:val="1A171C"/>
          <w:sz w:val="17"/>
          <w:lang w:val="ro-RO"/>
        </w:rPr>
        <w:t>ș</w:t>
      </w:r>
      <w:r w:rsidRPr="00C70E95">
        <w:rPr>
          <w:color w:val="1A171C"/>
          <w:sz w:val="17"/>
          <w:lang w:val="ro-RO"/>
        </w:rPr>
        <w:t>i cererea în sine) în conformitate cu articolul 11 alineatul</w:t>
      </w:r>
      <w:r w:rsidRPr="00C70E95">
        <w:rPr>
          <w:color w:val="1A171C"/>
          <w:spacing w:val="-1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(3):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sz w:val="17"/>
          <w:lang w:val="ro-RO"/>
        </w:rPr>
        <w:sectPr w:rsidR="00E9483D" w:rsidRPr="00C70E95">
          <w:pgSz w:w="11910" w:h="16840"/>
          <w:pgMar w:top="1380" w:right="1600" w:bottom="280" w:left="1680" w:header="654" w:footer="0" w:gutter="0"/>
          <w:cols w:space="720"/>
        </w:sectPr>
      </w:pPr>
      <w:r w:rsidRPr="00C70E95">
        <w:rPr>
          <w:color w:val="1A171C"/>
          <w:sz w:val="17"/>
          <w:lang w:val="ro-RO"/>
        </w:rPr>
        <w:t>articolul 10 alineatul (1) litera (b)</w:t>
      </w:r>
      <w:r w:rsidR="00C70E95" w:rsidRP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="00C70E95">
        <w:rPr>
          <w:color w:val="1A171C"/>
          <w:w w:val="85"/>
          <w:lang w:val="ro-RO"/>
        </w:rPr>
        <w:t xml:space="preserve"> :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sz w:val="17"/>
          <w:lang w:val="ro-RO"/>
        </w:rPr>
      </w:pPr>
      <w:r w:rsidRPr="00C70E95">
        <w:rPr>
          <w:color w:val="1A171C"/>
          <w:sz w:val="17"/>
          <w:lang w:val="ro-RO"/>
        </w:rPr>
        <w:lastRenderedPageBreak/>
        <w:t>articolul 10 alineatul (1)</w:t>
      </w:r>
      <w:r w:rsidRPr="00C70E95">
        <w:rPr>
          <w:color w:val="1A171C"/>
          <w:spacing w:val="26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litera</w:t>
      </w:r>
      <w:r w:rsidRPr="00C70E95">
        <w:rPr>
          <w:color w:val="1A171C"/>
          <w:spacing w:val="5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(c)</w:t>
      </w:r>
      <w:r w:rsidR="00C70E95" w:rsidRPr="00C70E95">
        <w:rPr>
          <w:color w:val="1A171C"/>
          <w:w w:val="85"/>
          <w:lang w:val="ro-RO"/>
        </w:rPr>
        <w:t xml:space="preserve"> ..................................</w:t>
      </w:r>
      <w:r w:rsidR="00C70E95">
        <w:rPr>
          <w:color w:val="1A171C"/>
          <w:sz w:val="17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 (d)</w:t>
      </w:r>
      <w:r w:rsidR="00C70E95" w:rsidRPr="00C70E95">
        <w:rPr>
          <w:color w:val="1A171C"/>
          <w:w w:val="85"/>
          <w:lang w:val="ro-RO"/>
        </w:rPr>
        <w:t xml:space="preserve"> ..................................</w:t>
      </w:r>
      <w:r w:rsidR="00C70E95">
        <w:rPr>
          <w:color w:val="1A171C"/>
          <w:w w:val="85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 (e)</w:t>
      </w:r>
      <w:r w:rsid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="00C70E95">
        <w:rPr>
          <w:color w:val="1A171C"/>
          <w:w w:val="85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(1) litera (f)</w:t>
      </w:r>
      <w:r w:rsid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="00C70E95">
        <w:rPr>
          <w:color w:val="1A171C"/>
          <w:w w:val="85"/>
          <w:lang w:val="ro-RO"/>
        </w:rPr>
        <w:t xml:space="preserve"> 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 (a)</w:t>
      </w:r>
      <w:r w:rsid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 (b)</w:t>
      </w:r>
      <w:r w:rsid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C80A0D" w:rsidP="00C70E95">
      <w:pPr>
        <w:pStyle w:val="ListParagraph"/>
        <w:numPr>
          <w:ilvl w:val="0"/>
          <w:numId w:val="2"/>
        </w:numPr>
        <w:tabs>
          <w:tab w:val="left" w:pos="604"/>
        </w:tabs>
        <w:spacing w:before="23"/>
        <w:ind w:left="709" w:hanging="384"/>
        <w:rPr>
          <w:color w:val="1A171C"/>
          <w:sz w:val="17"/>
          <w:lang w:val="ro-RO"/>
        </w:rPr>
      </w:pPr>
      <w:r w:rsidRPr="00C70E95">
        <w:rPr>
          <w:color w:val="1A171C"/>
          <w:sz w:val="17"/>
          <w:lang w:val="ro-RO"/>
        </w:rPr>
        <w:t>articolul 10 alineatul (2) litera (c)</w:t>
      </w:r>
      <w:r w:rsidR="00C70E95">
        <w:rPr>
          <w:color w:val="1A171C"/>
          <w:sz w:val="17"/>
          <w:lang w:val="ro-RO"/>
        </w:rPr>
        <w:t xml:space="preserve"> </w:t>
      </w:r>
      <w:r w:rsidR="00C70E95" w:rsidRPr="00C70E95">
        <w:rPr>
          <w:color w:val="1A171C"/>
          <w:w w:val="85"/>
          <w:lang w:val="ro-RO"/>
        </w:rPr>
        <w:t>..................................</w:t>
      </w:r>
      <w:r w:rsidRPr="00C70E95">
        <w:rPr>
          <w:color w:val="1A171C"/>
          <w:sz w:val="17"/>
          <w:lang w:val="ro-RO"/>
        </w:rPr>
        <w:t>;</w:t>
      </w:r>
    </w:p>
    <w:p w:rsidR="00E9483D" w:rsidRPr="00C70E95" w:rsidRDefault="00E9483D">
      <w:pPr>
        <w:pStyle w:val="BodyText"/>
        <w:spacing w:before="1"/>
        <w:ind w:left="0"/>
        <w:rPr>
          <w:sz w:val="33"/>
          <w:lang w:val="ro-RO"/>
        </w:rPr>
      </w:pPr>
    </w:p>
    <w:p w:rsidR="00E9483D" w:rsidRPr="00C70E95" w:rsidRDefault="00C80A0D">
      <w:pPr>
        <w:pStyle w:val="BodyText"/>
        <w:tabs>
          <w:tab w:val="left" w:leader="dot" w:pos="7474"/>
        </w:tabs>
        <w:spacing w:before="0"/>
        <w:ind w:left="249"/>
        <w:rPr>
          <w:lang w:val="ro-RO"/>
        </w:rPr>
      </w:pPr>
      <w:r w:rsidRPr="00C70E95">
        <w:rPr>
          <w:color w:val="1A171C"/>
          <w:lang w:val="ro-RO"/>
        </w:rPr>
        <w:t>Numele:</w:t>
      </w:r>
      <w:r w:rsidRPr="00C70E95">
        <w:rPr>
          <w:color w:val="1A171C"/>
          <w:lang w:val="ro-RO"/>
        </w:rPr>
        <w:tab/>
      </w:r>
      <w:r w:rsidRPr="00C70E95">
        <w:rPr>
          <w:color w:val="1A171C"/>
          <w:w w:val="95"/>
          <w:lang w:val="ro-RO"/>
        </w:rPr>
        <w:t>(cu</w:t>
      </w:r>
      <w:r w:rsidRPr="00C70E95">
        <w:rPr>
          <w:color w:val="1A171C"/>
          <w:spacing w:val="3"/>
          <w:w w:val="95"/>
          <w:lang w:val="ro-RO"/>
        </w:rPr>
        <w:t xml:space="preserve"> </w:t>
      </w:r>
      <w:r w:rsidRPr="00C70E95">
        <w:rPr>
          <w:color w:val="1A171C"/>
          <w:w w:val="95"/>
          <w:lang w:val="ro-RO"/>
        </w:rPr>
        <w:t>majuscule)</w:t>
      </w:r>
    </w:p>
    <w:p w:rsidR="00E9483D" w:rsidRPr="00C70E95" w:rsidRDefault="00E9483D">
      <w:pPr>
        <w:pStyle w:val="BodyText"/>
        <w:spacing w:before="3"/>
        <w:ind w:left="0"/>
        <w:rPr>
          <w:sz w:val="18"/>
          <w:lang w:val="ro-RO"/>
        </w:rPr>
      </w:pPr>
    </w:p>
    <w:p w:rsidR="00E9483D" w:rsidRPr="00C70E95" w:rsidRDefault="00C80A0D">
      <w:pPr>
        <w:pStyle w:val="BodyText"/>
        <w:tabs>
          <w:tab w:val="left" w:leader="dot" w:pos="7739"/>
        </w:tabs>
        <w:spacing w:before="0"/>
        <w:ind w:left="249"/>
        <w:rPr>
          <w:lang w:val="ro-RO"/>
        </w:rPr>
      </w:pPr>
      <w:r w:rsidRPr="00C70E95">
        <w:rPr>
          <w:color w:val="1A171C"/>
          <w:lang w:val="ro-RO"/>
        </w:rPr>
        <w:t>Data:</w:t>
      </w:r>
      <w:r w:rsidRPr="00C70E95">
        <w:rPr>
          <w:color w:val="1A171C"/>
          <w:lang w:val="ro-RO"/>
        </w:rPr>
        <w:tab/>
        <w:t>(zz/ll/aaaa)</w:t>
      </w:r>
    </w:p>
    <w:p w:rsidR="00E9483D" w:rsidRPr="00C70E95" w:rsidRDefault="00E9483D">
      <w:pPr>
        <w:pStyle w:val="BodyText"/>
        <w:spacing w:before="0"/>
        <w:ind w:left="0"/>
        <w:rPr>
          <w:sz w:val="18"/>
          <w:lang w:val="ro-RO"/>
        </w:rPr>
      </w:pPr>
    </w:p>
    <w:p w:rsidR="00E9483D" w:rsidRPr="00C70E95" w:rsidRDefault="00C80A0D">
      <w:pPr>
        <w:pStyle w:val="BodyText"/>
        <w:spacing w:before="0"/>
        <w:ind w:left="249"/>
        <w:rPr>
          <w:lang w:val="ro-RO"/>
        </w:rPr>
      </w:pPr>
      <w:r w:rsidRPr="00C70E95">
        <w:rPr>
          <w:color w:val="1A171C"/>
          <w:lang w:val="ro-RO"/>
        </w:rPr>
        <w:t>Reprezentantul autorizat al autorit</w:t>
      </w:r>
      <w:r w:rsidRPr="00C70E95">
        <w:rPr>
          <w:rFonts w:ascii="Cambria" w:hAnsi="Cambria"/>
          <w:color w:val="1A171C"/>
          <w:lang w:val="ro-RO"/>
        </w:rPr>
        <w:t>ăț</w:t>
      </w:r>
      <w:r w:rsidRPr="00C70E95">
        <w:rPr>
          <w:color w:val="1A171C"/>
          <w:lang w:val="ro-RO"/>
        </w:rPr>
        <w:t>ii centrale</w:t>
      </w:r>
    </w:p>
    <w:sectPr w:rsidR="00E9483D" w:rsidRPr="00C70E95">
      <w:pgSz w:w="11910" w:h="16840"/>
      <w:pgMar w:top="1380" w:right="1600" w:bottom="280" w:left="168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0F" w:rsidRDefault="00E23D0F">
      <w:r>
        <w:separator/>
      </w:r>
    </w:p>
  </w:endnote>
  <w:endnote w:type="continuationSeparator" w:id="0">
    <w:p w:rsidR="00E23D0F" w:rsidRDefault="00E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0F" w:rsidRDefault="00E23D0F">
      <w:r>
        <w:separator/>
      </w:r>
    </w:p>
  </w:footnote>
  <w:footnote w:type="continuationSeparator" w:id="0">
    <w:p w:rsidR="00E23D0F" w:rsidRDefault="00E2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3D" w:rsidRDefault="00C70E95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537210</wp:posOffset>
              </wp:positionV>
              <wp:extent cx="5080" cy="5080"/>
              <wp:effectExtent l="6350" t="3810" r="7620" b="63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5080"/>
                      </a:xfrm>
                      <a:custGeom>
                        <a:avLst/>
                        <a:gdLst>
                          <a:gd name="T0" fmla="+- 0 2324 2320"/>
                          <a:gd name="T1" fmla="*/ T0 w 8"/>
                          <a:gd name="T2" fmla="+- 0 846 846"/>
                          <a:gd name="T3" fmla="*/ 846 h 8"/>
                          <a:gd name="T4" fmla="+- 0 2322 2320"/>
                          <a:gd name="T5" fmla="*/ T4 w 8"/>
                          <a:gd name="T6" fmla="+- 0 846 846"/>
                          <a:gd name="T7" fmla="*/ 846 h 8"/>
                          <a:gd name="T8" fmla="+- 0 2320 2320"/>
                          <a:gd name="T9" fmla="*/ T8 w 8"/>
                          <a:gd name="T10" fmla="+- 0 848 846"/>
                          <a:gd name="T11" fmla="*/ 848 h 8"/>
                          <a:gd name="T12" fmla="+- 0 2320 2320"/>
                          <a:gd name="T13" fmla="*/ T12 w 8"/>
                          <a:gd name="T14" fmla="+- 0 850 846"/>
                          <a:gd name="T15" fmla="*/ 850 h 8"/>
                          <a:gd name="T16" fmla="+- 0 2328 2320"/>
                          <a:gd name="T17" fmla="*/ T16 w 8"/>
                          <a:gd name="T18" fmla="+- 0 854 846"/>
                          <a:gd name="T19" fmla="*/ 854 h 8"/>
                          <a:gd name="T20" fmla="+- 0 2324 2320"/>
                          <a:gd name="T21" fmla="*/ T20 w 8"/>
                          <a:gd name="T22" fmla="+- 0 846 846"/>
                          <a:gd name="T23" fmla="*/ 846 h 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8" h="8">
                            <a:moveTo>
                              <a:pt x="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4"/>
                            </a:lnTo>
                            <a:lnTo>
                              <a:pt x="8" y="8"/>
                            </a:lnTo>
                            <a:lnTo>
                              <a:pt x="4" y="0"/>
                            </a:lnTo>
                            <a:close/>
                          </a:path>
                        </a:pathLst>
                      </a:custGeom>
                      <a:solidFill>
                        <a:srgbClr val="1A17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CAB78" id="Freeform 1" o:spid="_x0000_s1026" style="position:absolute;margin-left:116pt;margin-top:42.3pt;width:.4pt;height: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" path="m4,l2,,,2,,4,8,8,4,xe" fillcolor="#1a171c" stroked="f">
              <v:path arrowok="t" o:connecttype="custom" o:connectlocs="2540,537210;1270,537210;0,538480;0,539750;5080,542290;2540,537210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8CC"/>
    <w:multiLevelType w:val="hybridMultilevel"/>
    <w:tmpl w:val="008A1C50"/>
    <w:lvl w:ilvl="0" w:tplc="779E8778">
      <w:start w:val="4"/>
      <w:numFmt w:val="decimal"/>
      <w:lvlText w:val="%1."/>
      <w:lvlJc w:val="left"/>
      <w:pPr>
        <w:ind w:left="458" w:hanging="209"/>
        <w:jc w:val="right"/>
      </w:pPr>
      <w:rPr>
        <w:rFonts w:ascii="Times New Roman" w:eastAsia="Times New Roman" w:hAnsi="Times New Roman" w:cs="Times New Roman" w:hint="default"/>
        <w:color w:val="1A171C"/>
        <w:spacing w:val="-1"/>
        <w:w w:val="99"/>
        <w:sz w:val="17"/>
        <w:szCs w:val="17"/>
      </w:rPr>
    </w:lvl>
    <w:lvl w:ilvl="1" w:tplc="8E92ECC0">
      <w:start w:val="1"/>
      <w:numFmt w:val="lowerLetter"/>
      <w:lvlText w:val="(%2)"/>
      <w:lvlJc w:val="left"/>
      <w:pPr>
        <w:ind w:left="682" w:hanging="223"/>
        <w:jc w:val="left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</w:rPr>
    </w:lvl>
    <w:lvl w:ilvl="2" w:tplc="2B00EF76">
      <w:numFmt w:val="bullet"/>
      <w:lvlText w:val="❑"/>
      <w:lvlJc w:val="left"/>
      <w:pPr>
        <w:ind w:left="859" w:hanging="275"/>
      </w:pPr>
      <w:rPr>
        <w:rFonts w:ascii="Cambria" w:eastAsia="Cambria" w:hAnsi="Cambria" w:cs="Cambria" w:hint="default"/>
        <w:color w:val="1A171C"/>
        <w:w w:val="110"/>
        <w:position w:val="-3"/>
        <w:sz w:val="29"/>
        <w:szCs w:val="29"/>
      </w:rPr>
    </w:lvl>
    <w:lvl w:ilvl="3" w:tplc="0A744D5A">
      <w:numFmt w:val="bullet"/>
      <w:lvlText w:val="•"/>
      <w:lvlJc w:val="left"/>
      <w:pPr>
        <w:ind w:left="700" w:hanging="275"/>
      </w:pPr>
      <w:rPr>
        <w:rFonts w:hint="default"/>
      </w:rPr>
    </w:lvl>
    <w:lvl w:ilvl="4" w:tplc="E5544CF2">
      <w:numFmt w:val="bullet"/>
      <w:lvlText w:val="•"/>
      <w:lvlJc w:val="left"/>
      <w:pPr>
        <w:ind w:left="860" w:hanging="275"/>
      </w:pPr>
      <w:rPr>
        <w:rFonts w:hint="default"/>
      </w:rPr>
    </w:lvl>
    <w:lvl w:ilvl="5" w:tplc="4D8A1F08">
      <w:numFmt w:val="bullet"/>
      <w:lvlText w:val="•"/>
      <w:lvlJc w:val="left"/>
      <w:pPr>
        <w:ind w:left="2154" w:hanging="275"/>
      </w:pPr>
      <w:rPr>
        <w:rFonts w:hint="default"/>
      </w:rPr>
    </w:lvl>
    <w:lvl w:ilvl="6" w:tplc="BDF4CFC0">
      <w:numFmt w:val="bullet"/>
      <w:lvlText w:val="•"/>
      <w:lvlJc w:val="left"/>
      <w:pPr>
        <w:ind w:left="3448" w:hanging="275"/>
      </w:pPr>
      <w:rPr>
        <w:rFonts w:hint="default"/>
      </w:rPr>
    </w:lvl>
    <w:lvl w:ilvl="7" w:tplc="95CACF8E">
      <w:numFmt w:val="bullet"/>
      <w:lvlText w:val="•"/>
      <w:lvlJc w:val="left"/>
      <w:pPr>
        <w:ind w:left="4742" w:hanging="275"/>
      </w:pPr>
      <w:rPr>
        <w:rFonts w:hint="default"/>
      </w:rPr>
    </w:lvl>
    <w:lvl w:ilvl="8" w:tplc="FD5EC96A">
      <w:numFmt w:val="bullet"/>
      <w:lvlText w:val="•"/>
      <w:lvlJc w:val="left"/>
      <w:pPr>
        <w:ind w:left="6037" w:hanging="275"/>
      </w:pPr>
      <w:rPr>
        <w:rFonts w:hint="default"/>
      </w:rPr>
    </w:lvl>
  </w:abstractNum>
  <w:abstractNum w:abstractNumId="1" w15:restartNumberingAfterBreak="0">
    <w:nsid w:val="4D8C31FC"/>
    <w:multiLevelType w:val="hybridMultilevel"/>
    <w:tmpl w:val="851285E2"/>
    <w:lvl w:ilvl="0" w:tplc="B9D4AA8A">
      <w:start w:val="1"/>
      <w:numFmt w:val="decimal"/>
      <w:lvlText w:val="%1."/>
      <w:lvlJc w:val="left"/>
      <w:pPr>
        <w:ind w:left="458" w:hanging="209"/>
        <w:jc w:val="left"/>
      </w:pPr>
      <w:rPr>
        <w:rFonts w:ascii="Times New Roman" w:eastAsia="Times New Roman" w:hAnsi="Times New Roman" w:cs="Times New Roman" w:hint="default"/>
        <w:color w:val="1A171C"/>
        <w:spacing w:val="-1"/>
        <w:w w:val="99"/>
        <w:sz w:val="17"/>
        <w:szCs w:val="17"/>
      </w:rPr>
    </w:lvl>
    <w:lvl w:ilvl="1" w:tplc="E98E8C4E">
      <w:numFmt w:val="bullet"/>
      <w:lvlText w:val="•"/>
      <w:lvlJc w:val="left"/>
      <w:pPr>
        <w:ind w:left="1276" w:hanging="209"/>
      </w:pPr>
      <w:rPr>
        <w:rFonts w:hint="default"/>
      </w:rPr>
    </w:lvl>
    <w:lvl w:ilvl="2" w:tplc="15B2A13C">
      <w:numFmt w:val="bullet"/>
      <w:lvlText w:val="•"/>
      <w:lvlJc w:val="left"/>
      <w:pPr>
        <w:ind w:left="2093" w:hanging="209"/>
      </w:pPr>
      <w:rPr>
        <w:rFonts w:hint="default"/>
      </w:rPr>
    </w:lvl>
    <w:lvl w:ilvl="3" w:tplc="2556BD4A">
      <w:numFmt w:val="bullet"/>
      <w:lvlText w:val="•"/>
      <w:lvlJc w:val="left"/>
      <w:pPr>
        <w:ind w:left="2909" w:hanging="209"/>
      </w:pPr>
      <w:rPr>
        <w:rFonts w:hint="default"/>
      </w:rPr>
    </w:lvl>
    <w:lvl w:ilvl="4" w:tplc="67B86AB4">
      <w:numFmt w:val="bullet"/>
      <w:lvlText w:val="•"/>
      <w:lvlJc w:val="left"/>
      <w:pPr>
        <w:ind w:left="3726" w:hanging="209"/>
      </w:pPr>
      <w:rPr>
        <w:rFonts w:hint="default"/>
      </w:rPr>
    </w:lvl>
    <w:lvl w:ilvl="5" w:tplc="1862BE14">
      <w:numFmt w:val="bullet"/>
      <w:lvlText w:val="•"/>
      <w:lvlJc w:val="left"/>
      <w:pPr>
        <w:ind w:left="4542" w:hanging="209"/>
      </w:pPr>
      <w:rPr>
        <w:rFonts w:hint="default"/>
      </w:rPr>
    </w:lvl>
    <w:lvl w:ilvl="6" w:tplc="9D44D088">
      <w:numFmt w:val="bullet"/>
      <w:lvlText w:val="•"/>
      <w:lvlJc w:val="left"/>
      <w:pPr>
        <w:ind w:left="5359" w:hanging="209"/>
      </w:pPr>
      <w:rPr>
        <w:rFonts w:hint="default"/>
      </w:rPr>
    </w:lvl>
    <w:lvl w:ilvl="7" w:tplc="99C8F340">
      <w:numFmt w:val="bullet"/>
      <w:lvlText w:val="•"/>
      <w:lvlJc w:val="left"/>
      <w:pPr>
        <w:ind w:left="6175" w:hanging="209"/>
      </w:pPr>
      <w:rPr>
        <w:rFonts w:hint="default"/>
      </w:rPr>
    </w:lvl>
    <w:lvl w:ilvl="8" w:tplc="93C45FBA">
      <w:numFmt w:val="bullet"/>
      <w:lvlText w:val="•"/>
      <w:lvlJc w:val="left"/>
      <w:pPr>
        <w:ind w:left="6992" w:hanging="209"/>
      </w:pPr>
      <w:rPr>
        <w:rFonts w:hint="default"/>
      </w:rPr>
    </w:lvl>
  </w:abstractNum>
  <w:abstractNum w:abstractNumId="2" w15:restartNumberingAfterBreak="0">
    <w:nsid w:val="60613658"/>
    <w:multiLevelType w:val="hybridMultilevel"/>
    <w:tmpl w:val="3C026E4A"/>
    <w:lvl w:ilvl="0" w:tplc="93D85F58">
      <w:numFmt w:val="bullet"/>
      <w:lvlText w:val="❑"/>
      <w:lvlJc w:val="left"/>
      <w:pPr>
        <w:ind w:left="603" w:hanging="278"/>
      </w:pPr>
      <w:rPr>
        <w:rFonts w:ascii="Cambria" w:eastAsia="Cambria" w:hAnsi="Cambria" w:cs="Cambria" w:hint="default"/>
        <w:i w:val="0"/>
        <w:color w:val="1A171C"/>
        <w:w w:val="110"/>
        <w:position w:val="-3"/>
        <w:sz w:val="29"/>
        <w:szCs w:val="29"/>
      </w:rPr>
    </w:lvl>
    <w:lvl w:ilvl="1" w:tplc="F148E1A2">
      <w:numFmt w:val="bullet"/>
      <w:lvlText w:val="•"/>
      <w:lvlJc w:val="left"/>
      <w:pPr>
        <w:ind w:left="1402" w:hanging="278"/>
      </w:pPr>
      <w:rPr>
        <w:rFonts w:hint="default"/>
      </w:rPr>
    </w:lvl>
    <w:lvl w:ilvl="2" w:tplc="A7E46CFE">
      <w:numFmt w:val="bullet"/>
      <w:lvlText w:val="•"/>
      <w:lvlJc w:val="left"/>
      <w:pPr>
        <w:ind w:left="2205" w:hanging="278"/>
      </w:pPr>
      <w:rPr>
        <w:rFonts w:hint="default"/>
      </w:rPr>
    </w:lvl>
    <w:lvl w:ilvl="3" w:tplc="E03CF2AE">
      <w:numFmt w:val="bullet"/>
      <w:lvlText w:val="•"/>
      <w:lvlJc w:val="left"/>
      <w:pPr>
        <w:ind w:left="3007" w:hanging="278"/>
      </w:pPr>
      <w:rPr>
        <w:rFonts w:hint="default"/>
      </w:rPr>
    </w:lvl>
    <w:lvl w:ilvl="4" w:tplc="A6385BC0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4A8AE9EC">
      <w:numFmt w:val="bullet"/>
      <w:lvlText w:val="•"/>
      <w:lvlJc w:val="left"/>
      <w:pPr>
        <w:ind w:left="4612" w:hanging="278"/>
      </w:pPr>
      <w:rPr>
        <w:rFonts w:hint="default"/>
      </w:rPr>
    </w:lvl>
    <w:lvl w:ilvl="6" w:tplc="A2063B52">
      <w:numFmt w:val="bullet"/>
      <w:lvlText w:val="•"/>
      <w:lvlJc w:val="left"/>
      <w:pPr>
        <w:ind w:left="5415" w:hanging="278"/>
      </w:pPr>
      <w:rPr>
        <w:rFonts w:hint="default"/>
      </w:rPr>
    </w:lvl>
    <w:lvl w:ilvl="7" w:tplc="32BCD680">
      <w:numFmt w:val="bullet"/>
      <w:lvlText w:val="•"/>
      <w:lvlJc w:val="left"/>
      <w:pPr>
        <w:ind w:left="6217" w:hanging="278"/>
      </w:pPr>
      <w:rPr>
        <w:rFonts w:hint="default"/>
      </w:rPr>
    </w:lvl>
    <w:lvl w:ilvl="8" w:tplc="97C862D6">
      <w:numFmt w:val="bullet"/>
      <w:lvlText w:val="•"/>
      <w:lvlJc w:val="left"/>
      <w:pPr>
        <w:ind w:left="7020" w:hanging="278"/>
      </w:pPr>
      <w:rPr>
        <w:rFonts w:hint="default"/>
      </w:rPr>
    </w:lvl>
  </w:abstractNum>
  <w:abstractNum w:abstractNumId="3" w15:restartNumberingAfterBreak="0">
    <w:nsid w:val="634934AB"/>
    <w:multiLevelType w:val="hybridMultilevel"/>
    <w:tmpl w:val="DE60C5DA"/>
    <w:lvl w:ilvl="0" w:tplc="DC3431DA">
      <w:numFmt w:val="bullet"/>
      <w:lvlText w:val="❑"/>
      <w:lvlJc w:val="left"/>
      <w:pPr>
        <w:ind w:left="862" w:hanging="277"/>
      </w:pPr>
      <w:rPr>
        <w:rFonts w:ascii="Cambria" w:eastAsia="Cambria" w:hAnsi="Cambria" w:cs="Cambria" w:hint="default"/>
        <w:i w:val="0"/>
        <w:color w:val="1A171C"/>
        <w:w w:val="110"/>
        <w:position w:val="-3"/>
        <w:sz w:val="29"/>
        <w:szCs w:val="29"/>
      </w:rPr>
    </w:lvl>
    <w:lvl w:ilvl="1" w:tplc="2A6007BA">
      <w:numFmt w:val="bullet"/>
      <w:lvlText w:val="❑"/>
      <w:lvlJc w:val="left"/>
      <w:pPr>
        <w:ind w:left="975" w:hanging="277"/>
      </w:pPr>
      <w:rPr>
        <w:rFonts w:ascii="Cambria" w:eastAsia="Cambria" w:hAnsi="Cambria" w:cs="Cambria" w:hint="default"/>
        <w:i/>
        <w:color w:val="1A171C"/>
        <w:w w:val="110"/>
        <w:position w:val="-3"/>
        <w:sz w:val="29"/>
        <w:szCs w:val="29"/>
      </w:rPr>
    </w:lvl>
    <w:lvl w:ilvl="2" w:tplc="BC3CF252">
      <w:numFmt w:val="bullet"/>
      <w:lvlText w:val="•"/>
      <w:lvlJc w:val="left"/>
      <w:pPr>
        <w:ind w:left="1829" w:hanging="277"/>
      </w:pPr>
      <w:rPr>
        <w:rFonts w:hint="default"/>
      </w:rPr>
    </w:lvl>
    <w:lvl w:ilvl="3" w:tplc="D1A2BE76">
      <w:numFmt w:val="bullet"/>
      <w:lvlText w:val="•"/>
      <w:lvlJc w:val="left"/>
      <w:pPr>
        <w:ind w:left="2679" w:hanging="277"/>
      </w:pPr>
      <w:rPr>
        <w:rFonts w:hint="default"/>
      </w:rPr>
    </w:lvl>
    <w:lvl w:ilvl="4" w:tplc="65529240">
      <w:numFmt w:val="bullet"/>
      <w:lvlText w:val="•"/>
      <w:lvlJc w:val="left"/>
      <w:pPr>
        <w:ind w:left="3528" w:hanging="277"/>
      </w:pPr>
      <w:rPr>
        <w:rFonts w:hint="default"/>
      </w:rPr>
    </w:lvl>
    <w:lvl w:ilvl="5" w:tplc="0FBE3496">
      <w:numFmt w:val="bullet"/>
      <w:lvlText w:val="•"/>
      <w:lvlJc w:val="left"/>
      <w:pPr>
        <w:ind w:left="4378" w:hanging="277"/>
      </w:pPr>
      <w:rPr>
        <w:rFonts w:hint="default"/>
      </w:rPr>
    </w:lvl>
    <w:lvl w:ilvl="6" w:tplc="D4E62F6A">
      <w:numFmt w:val="bullet"/>
      <w:lvlText w:val="•"/>
      <w:lvlJc w:val="left"/>
      <w:pPr>
        <w:ind w:left="5227" w:hanging="277"/>
      </w:pPr>
      <w:rPr>
        <w:rFonts w:hint="default"/>
      </w:rPr>
    </w:lvl>
    <w:lvl w:ilvl="7" w:tplc="647C57AC">
      <w:numFmt w:val="bullet"/>
      <w:lvlText w:val="•"/>
      <w:lvlJc w:val="left"/>
      <w:pPr>
        <w:ind w:left="6077" w:hanging="277"/>
      </w:pPr>
      <w:rPr>
        <w:rFonts w:hint="default"/>
      </w:rPr>
    </w:lvl>
    <w:lvl w:ilvl="8" w:tplc="BBAA2332">
      <w:numFmt w:val="bullet"/>
      <w:lvlText w:val="•"/>
      <w:lvlJc w:val="left"/>
      <w:pPr>
        <w:ind w:left="6926" w:hanging="277"/>
      </w:pPr>
      <w:rPr>
        <w:rFonts w:hint="default"/>
      </w:rPr>
    </w:lvl>
  </w:abstractNum>
  <w:abstractNum w:abstractNumId="4" w15:restartNumberingAfterBreak="0">
    <w:nsid w:val="7741405E"/>
    <w:multiLevelType w:val="hybridMultilevel"/>
    <w:tmpl w:val="393C06F4"/>
    <w:lvl w:ilvl="0" w:tplc="0ADC0698">
      <w:numFmt w:val="bullet"/>
      <w:lvlText w:val="❑"/>
      <w:lvlJc w:val="left"/>
      <w:pPr>
        <w:ind w:left="505" w:hanging="277"/>
      </w:pPr>
      <w:rPr>
        <w:rFonts w:ascii="Cambria" w:eastAsia="Cambria" w:hAnsi="Cambria" w:cs="Cambria" w:hint="default"/>
        <w:i w:val="0"/>
        <w:color w:val="1A171C"/>
        <w:w w:val="110"/>
        <w:position w:val="-3"/>
        <w:sz w:val="29"/>
        <w:szCs w:val="29"/>
      </w:rPr>
    </w:lvl>
    <w:lvl w:ilvl="1" w:tplc="20408AE8">
      <w:numFmt w:val="bullet"/>
      <w:lvlText w:val="•"/>
      <w:lvlJc w:val="left"/>
      <w:pPr>
        <w:ind w:left="1312" w:hanging="277"/>
      </w:pPr>
      <w:rPr>
        <w:rFonts w:hint="default"/>
      </w:rPr>
    </w:lvl>
    <w:lvl w:ilvl="2" w:tplc="79E6EB0E">
      <w:numFmt w:val="bullet"/>
      <w:lvlText w:val="•"/>
      <w:lvlJc w:val="left"/>
      <w:pPr>
        <w:ind w:left="2125" w:hanging="277"/>
      </w:pPr>
      <w:rPr>
        <w:rFonts w:hint="default"/>
      </w:rPr>
    </w:lvl>
    <w:lvl w:ilvl="3" w:tplc="39D4C6F8">
      <w:numFmt w:val="bullet"/>
      <w:lvlText w:val="•"/>
      <w:lvlJc w:val="left"/>
      <w:pPr>
        <w:ind w:left="2937" w:hanging="277"/>
      </w:pPr>
      <w:rPr>
        <w:rFonts w:hint="default"/>
      </w:rPr>
    </w:lvl>
    <w:lvl w:ilvl="4" w:tplc="BA443D80">
      <w:numFmt w:val="bullet"/>
      <w:lvlText w:val="•"/>
      <w:lvlJc w:val="left"/>
      <w:pPr>
        <w:ind w:left="3750" w:hanging="277"/>
      </w:pPr>
      <w:rPr>
        <w:rFonts w:hint="default"/>
      </w:rPr>
    </w:lvl>
    <w:lvl w:ilvl="5" w:tplc="A0B85C78">
      <w:numFmt w:val="bullet"/>
      <w:lvlText w:val="•"/>
      <w:lvlJc w:val="left"/>
      <w:pPr>
        <w:ind w:left="4562" w:hanging="277"/>
      </w:pPr>
      <w:rPr>
        <w:rFonts w:hint="default"/>
      </w:rPr>
    </w:lvl>
    <w:lvl w:ilvl="6" w:tplc="F44460EC">
      <w:numFmt w:val="bullet"/>
      <w:lvlText w:val="•"/>
      <w:lvlJc w:val="left"/>
      <w:pPr>
        <w:ind w:left="5375" w:hanging="277"/>
      </w:pPr>
      <w:rPr>
        <w:rFonts w:hint="default"/>
      </w:rPr>
    </w:lvl>
    <w:lvl w:ilvl="7" w:tplc="D74AC64C">
      <w:numFmt w:val="bullet"/>
      <w:lvlText w:val="•"/>
      <w:lvlJc w:val="left"/>
      <w:pPr>
        <w:ind w:left="6187" w:hanging="277"/>
      </w:pPr>
      <w:rPr>
        <w:rFonts w:hint="default"/>
      </w:rPr>
    </w:lvl>
    <w:lvl w:ilvl="8" w:tplc="0038B262">
      <w:numFmt w:val="bullet"/>
      <w:lvlText w:val="•"/>
      <w:lvlJc w:val="left"/>
      <w:pPr>
        <w:ind w:left="7000" w:hanging="27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3D"/>
    <w:rsid w:val="00C70E95"/>
    <w:rsid w:val="00C80A0D"/>
    <w:rsid w:val="00E23D0F"/>
    <w:rsid w:val="00E9483D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7BED4-07A0-4055-BE9F-EB21237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46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4"/>
      <w:ind w:left="859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Convenție privind obținerea pensiei de întreținere în străinătate pentru copii și alți membri ai familiei</vt:lpstr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Convenție privind obținerea pensiei de întreținere în străinătate pentru copii și alți membri ai familiei</dc:title>
  <dc:creator>Publications Office</dc:creator>
  <cp:lastModifiedBy>Hannah Roots</cp:lastModifiedBy>
  <cp:revision>2</cp:revision>
  <dcterms:created xsi:type="dcterms:W3CDTF">2018-12-10T22:14:00Z</dcterms:created>
  <dcterms:modified xsi:type="dcterms:W3CDTF">2018-12-10T22:14:00Z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Arbortext Advanced Print Publisher 9.1.500/W Unicode</vt:lpwstr>
  </property>
  <property fmtid="{D5CDD505-2E9C-101B-9397-08002B2CF9AE}" pid="4" name="LastSaved">
    <vt:filetime>2018-12-04T00:00:00Z</vt:filetime>
  </property>
</Properties>
</file>