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5B120A" w:rsidRDefault="00583D59" w:rsidP="005B120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247977" w:rsidRPr="00247977" w:rsidRDefault="005066E2" w:rsidP="0024797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návrhu za účelem uznání nebo uznání a výkonu rozhodnutí o výživném</w:t>
      </w:r>
    </w:p>
    <w:p w:rsidR="00247977" w:rsidRPr="00247977" w:rsidRDefault="005066E2" w:rsidP="00247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 xml:space="preserve">článek 10(1) a)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 xml:space="preserve">článek 10(2) a)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>článek 30)</w:t>
      </w:r>
    </w:p>
    <w:p w:rsidR="00247977" w:rsidRDefault="00247977" w:rsidP="00247977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5B120A" w:rsidRPr="00247977" w:rsidRDefault="005B120A" w:rsidP="0024797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PROHLÁŠENÍ O DŮVĚRNOSTI A OCHRANĚ OSOBNÍCH ÚDAJŮ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B120A" w:rsidRPr="005B120A" w:rsidRDefault="00247977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B120A" w:rsidRPr="005B120A" w:rsidRDefault="00247977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5B120A" w:rsidRPr="005B120A" w:rsidRDefault="00247977" w:rsidP="00247977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 Pokud je zatržena tato kolonka, informace v částech 2 d, e, f a g a 5 by měly být uvedeny pouze v části tohoto formuláře Omezené informace o navrhovateli.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B120A" w:rsidRDefault="005B120A" w:rsidP="005B120A">
      <w:pPr>
        <w:pStyle w:val="Odstavecseseznamem"/>
        <w:numPr>
          <w:ilvl w:val="0"/>
          <w:numId w:val="2"/>
        </w:numPr>
        <w:tabs>
          <w:tab w:val="left" w:leader="underscore" w:pos="8789"/>
        </w:tabs>
        <w:spacing w:after="0" w:line="240" w:lineRule="auto"/>
        <w:ind w:left="993" w:hanging="993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5B120A" w:rsidRPr="005B120A" w:rsidRDefault="005B120A" w:rsidP="005B120A">
      <w:pPr>
        <w:spacing w:after="0" w:line="240" w:lineRule="auto"/>
        <w:ind w:left="993" w:hanging="993"/>
        <w:rPr>
          <w:rFonts w:ascii="Times New Roman" w:hAnsi="Times New Roman" w:cs="Times New Roman"/>
        </w:rPr>
      </w:pPr>
    </w:p>
    <w:p w:rsidR="005B120A" w:rsidRDefault="005B120A" w:rsidP="005B120A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5066E2" w:rsidRPr="005066E2" w:rsidRDefault="005066E2" w:rsidP="005066E2">
      <w:pPr>
        <w:pStyle w:val="Odstavecseseznamem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 je</w:t>
      </w:r>
    </w:p>
    <w:p w:rsidR="005066E2" w:rsidRPr="005066E2" w:rsidRDefault="005066E2" w:rsidP="005066E2">
      <w:pPr>
        <w:pStyle w:val="Odstavecseseznamem"/>
        <w:numPr>
          <w:ilvl w:val="0"/>
          <w:numId w:val="25"/>
        </w:numPr>
        <w:ind w:hanging="447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Osoba, pro kterou je výživné požadováno či která na ně má nárok</w:t>
      </w:r>
    </w:p>
    <w:p w:rsidR="005066E2" w:rsidRPr="005066E2" w:rsidRDefault="005066E2" w:rsidP="005066E2">
      <w:pPr>
        <w:pStyle w:val="Odstavecseseznamem"/>
        <w:numPr>
          <w:ilvl w:val="0"/>
          <w:numId w:val="25"/>
        </w:numPr>
        <w:ind w:hanging="447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Zástupce osoby, pro kterou je výživné požadováno či která na ně má nárok</w:t>
      </w:r>
    </w:p>
    <w:p w:rsidR="005066E2" w:rsidRPr="005066E2" w:rsidRDefault="005066E2" w:rsidP="005066E2">
      <w:pPr>
        <w:pStyle w:val="Odstavecseseznamem"/>
        <w:numPr>
          <w:ilvl w:val="0"/>
          <w:numId w:val="25"/>
        </w:numPr>
        <w:ind w:hanging="447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</w:t>
      </w:r>
    </w:p>
    <w:p w:rsidR="005066E2" w:rsidRPr="005066E2" w:rsidRDefault="005066E2" w:rsidP="005066E2">
      <w:pPr>
        <w:pStyle w:val="Odstavecseseznamem"/>
        <w:numPr>
          <w:ilvl w:val="0"/>
          <w:numId w:val="25"/>
        </w:numPr>
        <w:ind w:hanging="447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Zástupce povinného</w:t>
      </w:r>
    </w:p>
    <w:p w:rsidR="005B120A" w:rsidRPr="005B120A" w:rsidRDefault="005B120A" w:rsidP="00A45F8E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B120A" w:rsidRPr="005B120A" w:rsidRDefault="005B120A" w:rsidP="00A45F8E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B120A" w:rsidRDefault="005B120A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7513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rPr>
          <w:rStyle w:val="Znakapoznpodarou"/>
          <w:rFonts w:ascii="Times New Roman" w:hAnsi="Times New Roman"/>
          <w:b/>
        </w:rPr>
        <w:footnoteReference w:id="1"/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247977" w:rsidP="00247977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nebo</w:t>
      </w:r>
      <w:r>
        <w:tab/>
      </w:r>
      <w:r>
        <w:tab/>
      </w:r>
    </w:p>
    <w:p w:rsidR="00247977" w:rsidRPr="005B120A" w:rsidRDefault="00247977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Subjekt veřejné správy:</w:t>
      </w:r>
      <w:r>
        <w:tab/>
      </w:r>
    </w:p>
    <w:p w:rsidR="00247977" w:rsidRPr="005B120A" w:rsidRDefault="00247977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kontaktní osoby:</w:t>
      </w:r>
      <w:r>
        <w:tab/>
      </w:r>
    </w:p>
    <w:p w:rsidR="00247977" w:rsidRDefault="00247977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 kontaktní osoby:</w:t>
      </w:r>
      <w:r>
        <w:tab/>
      </w:r>
    </w:p>
    <w:p w:rsidR="00247977" w:rsidRPr="005B120A" w:rsidRDefault="00247977" w:rsidP="00247977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nebo</w:t>
      </w:r>
    </w:p>
    <w:p w:rsidR="005B120A" w:rsidRDefault="00A45F8E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247977" w:rsidRPr="005B120A" w:rsidRDefault="00247977" w:rsidP="00247977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120A" w:rsidRDefault="005B120A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594F06" w:rsidRPr="00A45F8E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120A" w:rsidRPr="00A45F8E" w:rsidRDefault="00A45F8E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5B120A" w:rsidRPr="00A45F8E" w:rsidRDefault="00A45F8E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94F06" w:rsidRPr="00594F06" w:rsidRDefault="00594F06" w:rsidP="00594F06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Osoba/osoby, pro kterou/které je výživné požadováno či která/které na ně má/mají nárok</w:t>
      </w:r>
    </w:p>
    <w:p w:rsidR="00594F06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nebo na ně má nárok výše jmenovaný navrhovatel</w:t>
      </w:r>
    </w:p>
    <w:p w:rsid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</w:rPr>
      </w:pP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  <w:tab w:val="left" w:pos="5670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5B120A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toto/tyto dítě/děti</w:t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94F06" w:rsidRDefault="00594F06" w:rsidP="00594F06">
      <w:pPr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94F06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 nárok tato osoba</w:t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3C2CCF" w:rsidRPr="00594F06" w:rsidRDefault="003C2CCF" w:rsidP="0098423C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  <w:tab w:val="left" w:pos="5670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3C2CCF" w:rsidRPr="00594F06" w:rsidRDefault="003C2CCF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94F06" w:rsidRPr="003C2CCF" w:rsidRDefault="003C2CCF" w:rsidP="003C2CCF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další dítě/děti nebo osoba/osoby, další údaje jsou připojeny</w:t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3C2CCF" w:rsidRDefault="003C2CCF" w:rsidP="005066E2">
      <w:pPr>
        <w:pStyle w:val="Odstavecseseznamem"/>
        <w:numPr>
          <w:ilvl w:val="1"/>
          <w:numId w:val="26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o povinném (pokud jsou známé)</w:t>
      </w:r>
    </w:p>
    <w:p w:rsidR="005066E2" w:rsidRPr="005066E2" w:rsidRDefault="005066E2" w:rsidP="005066E2">
      <w:pPr>
        <w:pStyle w:val="Odstavecseseznamem"/>
        <w:numPr>
          <w:ilvl w:val="0"/>
          <w:numId w:val="27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Dotyčná osoba je identická s výše jmenovaným navrhovatelem</w:t>
      </w:r>
    </w:p>
    <w:p w:rsidR="003C2CCF" w:rsidRPr="005B120A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3C2CCF" w:rsidRPr="005B120A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7513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3C2CCF" w:rsidRPr="005B120A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Místo bydliště:</w:t>
      </w:r>
      <w:r>
        <w:tab/>
      </w:r>
      <w:r>
        <w:tab/>
      </w:r>
    </w:p>
    <w:p w:rsidR="003C2CCF" w:rsidRPr="00A45F8E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Pr="00A45F8E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Poštovní adresa:</w:t>
      </w:r>
      <w:r>
        <w:tab/>
      </w:r>
      <w:r>
        <w:tab/>
      </w:r>
    </w:p>
    <w:p w:rsidR="003C2CCF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066E2" w:rsidRDefault="005066E2" w:rsidP="005066E2">
      <w:pPr>
        <w:pStyle w:val="Odstavecseseznamem"/>
        <w:numPr>
          <w:ilvl w:val="1"/>
          <w:numId w:val="26"/>
        </w:numPr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Pokud je povinný stejná osoba jako navrhovatel, údaje zástupce osoby/osob, pro kterou/které je výživné požadováno či která/které na ně má/mají nárok (pokud je znáte)</w:t>
      </w:r>
    </w:p>
    <w:p w:rsidR="00A0360B" w:rsidRPr="005B120A" w:rsidRDefault="00A0360B" w:rsidP="00A0360B">
      <w:pPr>
        <w:pStyle w:val="Odstavecseseznamem"/>
        <w:numPr>
          <w:ilvl w:val="0"/>
          <w:numId w:val="28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A0360B" w:rsidRPr="005B120A" w:rsidRDefault="00A0360B" w:rsidP="00A0360B">
      <w:pPr>
        <w:pStyle w:val="Odstavecseseznamem"/>
        <w:numPr>
          <w:ilvl w:val="0"/>
          <w:numId w:val="28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A0360B" w:rsidRDefault="00A0360B" w:rsidP="00A0360B">
      <w:pPr>
        <w:pStyle w:val="Odstavecseseznamem"/>
        <w:numPr>
          <w:ilvl w:val="0"/>
          <w:numId w:val="28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A0360B" w:rsidRDefault="00A0360B" w:rsidP="00A0360B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A0360B" w:rsidRDefault="00A0360B" w:rsidP="00A0360B">
      <w:pPr>
        <w:pStyle w:val="Odstavecseseznamem"/>
        <w:numPr>
          <w:ilvl w:val="0"/>
          <w:numId w:val="28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A0360B" w:rsidRDefault="00A0360B" w:rsidP="00A0360B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A0360B" w:rsidRDefault="00A0360B" w:rsidP="00A0360B">
      <w:pPr>
        <w:pStyle w:val="Odstavecseseznamem"/>
        <w:numPr>
          <w:ilvl w:val="0"/>
          <w:numId w:val="28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A0360B" w:rsidRPr="00A45F8E" w:rsidRDefault="00A0360B" w:rsidP="00A0360B">
      <w:pPr>
        <w:pStyle w:val="Odstavecseseznamem"/>
        <w:numPr>
          <w:ilvl w:val="0"/>
          <w:numId w:val="28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E-mail:</w:t>
      </w:r>
      <w:r>
        <w:tab/>
      </w:r>
      <w:r>
        <w:tab/>
      </w:r>
    </w:p>
    <w:p w:rsidR="00A0360B" w:rsidRDefault="00A0360B" w:rsidP="00A0360B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 w:firstLine="7095"/>
        <w:rPr>
          <w:rFonts w:ascii="Times New Roman" w:hAnsi="Times New Roman" w:cs="Times New Roman"/>
          <w:b/>
        </w:rPr>
      </w:pPr>
    </w:p>
    <w:p w:rsidR="005066E2" w:rsidRDefault="005066E2" w:rsidP="005066E2">
      <w:pPr>
        <w:tabs>
          <w:tab w:val="left" w:pos="3828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0360B" w:rsidRPr="00A0360B" w:rsidRDefault="00A0360B" w:rsidP="00A0360B">
      <w:pPr>
        <w:pStyle w:val="Odstavecseseznamem"/>
        <w:numPr>
          <w:ilvl w:val="1"/>
          <w:numId w:val="26"/>
        </w:numPr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Informace, které mohou napomoci při zjišťování místa, kde se odpůrce zdržuje</w:t>
      </w:r>
    </w:p>
    <w:p w:rsidR="00A0360B" w:rsidRDefault="00A0360B" w:rsidP="00A0360B">
      <w:pPr>
        <w:pStyle w:val="Odstavecseseznamem"/>
        <w:numPr>
          <w:ilvl w:val="0"/>
          <w:numId w:val="2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Osobní identifikační číslo:</w:t>
      </w:r>
      <w:r>
        <w:tab/>
      </w:r>
      <w:r>
        <w:rPr>
          <w:rFonts w:ascii="Times New Roman" w:hAnsi="Times New Roman"/>
          <w:b/>
        </w:rPr>
        <w:t xml:space="preserve"> </w:t>
      </w:r>
    </w:p>
    <w:p w:rsidR="00A0360B" w:rsidRPr="00A0360B" w:rsidRDefault="00A0360B" w:rsidP="00A0360B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(uveďte název země nebo územní jednotky, kde bylo číslo vydáno)</w:t>
      </w:r>
    </w:p>
    <w:p w:rsidR="00A0360B" w:rsidRDefault="00A0360B" w:rsidP="00A0360B">
      <w:pPr>
        <w:pStyle w:val="Odstavecseseznamem"/>
        <w:numPr>
          <w:ilvl w:val="0"/>
          <w:numId w:val="2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Jakékoli další informace, které mohou napomoci při zjišťování místa, kde se odpůrce zdržuje</w:t>
      </w:r>
    </w:p>
    <w:p w:rsidR="00A0360B" w:rsidRPr="00A0360B" w:rsidRDefault="00A0360B" w:rsidP="00A0360B">
      <w:pPr>
        <w:pStyle w:val="Odstavecseseznamem"/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</w:p>
    <w:p w:rsidR="005066E2" w:rsidRPr="00A45F8E" w:rsidRDefault="005066E2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3C2CCF" w:rsidRPr="00A0360B" w:rsidRDefault="004B346B" w:rsidP="00A0360B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Platba</w:t>
      </w:r>
    </w:p>
    <w:p w:rsidR="004B346B" w:rsidRPr="00C76AC5" w:rsidRDefault="004B346B" w:rsidP="004B346B">
      <w:pPr>
        <w:pStyle w:val="Odstavecseseznamem"/>
        <w:numPr>
          <w:ilvl w:val="0"/>
          <w:numId w:val="10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BIC: </w:t>
      </w:r>
      <w:r>
        <w:rPr>
          <w:rStyle w:val="Znakapoznpodarou"/>
          <w:rFonts w:ascii="Times New Roman" w:hAnsi="Times New Roman"/>
          <w:b/>
        </w:rPr>
        <w:footnoteReference w:id="2"/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bookmarkStart w:id="1" w:name="_Ref489278574"/>
      <w:r>
        <w:rPr>
          <w:rStyle w:val="Znakapoznpodarou"/>
          <w:rFonts w:ascii="Times New Roman" w:hAnsi="Times New Roman"/>
          <w:b/>
        </w:rPr>
        <w:footnoteReference w:id="3"/>
      </w:r>
      <w:bookmarkEnd w:id="1"/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rPr>
          <w:rStyle w:val="Znakapoznpodarou"/>
          <w:rFonts w:ascii="Times New Roman" w:hAnsi="Times New Roman"/>
          <w:b/>
        </w:rPr>
        <w:footnoteReference w:id="4"/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</w:p>
    <w:p w:rsidR="004B346B" w:rsidRPr="00C76AC5" w:rsidRDefault="004B346B" w:rsidP="004B346B">
      <w:pPr>
        <w:pStyle w:val="Odstavecseseznamem"/>
        <w:numPr>
          <w:ilvl w:val="0"/>
          <w:numId w:val="10"/>
        </w:numPr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jsou potřeba)</w:t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4B346B" w:rsidRPr="00EA7861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rPr>
          <w:rStyle w:val="Znakapoznpodarou"/>
          <w:rFonts w:ascii="Times New Roman" w:hAnsi="Times New Roman"/>
          <w:b/>
        </w:rPr>
        <w:footnoteReference w:customMarkFollows="1" w:id="5"/>
        <w:t>5</w:t>
      </w:r>
      <w:r>
        <w:tab/>
      </w:r>
      <w:r>
        <w:tab/>
      </w:r>
    </w:p>
    <w:p w:rsidR="003C2CCF" w:rsidRDefault="003C2CCF" w:rsidP="003C2CCF">
      <w:pPr>
        <w:spacing w:after="0" w:line="240" w:lineRule="auto"/>
        <w:rPr>
          <w:rFonts w:ascii="Times New Roman" w:hAnsi="Times New Roman" w:cs="Times New Roman"/>
          <w:b/>
        </w:rPr>
      </w:pPr>
    </w:p>
    <w:p w:rsidR="00A0360B" w:rsidRPr="00A0360B" w:rsidRDefault="00A0360B" w:rsidP="00A0360B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Toto je pouze návrh na o uznání; nezahajujte kroky k výkonu</w:t>
      </w:r>
    </w:p>
    <w:p w:rsidR="00A0360B" w:rsidRPr="00A0360B" w:rsidRDefault="00A0360B" w:rsidP="00A0360B">
      <w:pPr>
        <w:spacing w:after="0" w:line="240" w:lineRule="auto"/>
        <w:rPr>
          <w:rFonts w:ascii="Times New Roman" w:hAnsi="Times New Roman" w:cs="Times New Roman"/>
          <w:b/>
        </w:rPr>
      </w:pPr>
    </w:p>
    <w:p w:rsidR="00A0360B" w:rsidRDefault="00A0360B" w:rsidP="00A0360B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pro uznání a výkon soudního rozhodnutí (článek 20) (zaškrtněte, prosím, všechny odpovídající kolonky)</w:t>
      </w:r>
    </w:p>
    <w:p w:rsidR="00A0360B" w:rsidRPr="00A0360B" w:rsidRDefault="00A0360B" w:rsidP="00A0360B">
      <w:pPr>
        <w:pStyle w:val="Odstavecseseznamem"/>
        <w:tabs>
          <w:tab w:val="left" w:leader="underscore" w:pos="3544"/>
          <w:tab w:val="left" w:leader="underscore" w:pos="808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rozhodnutí:</w:t>
      </w:r>
      <w:r>
        <w:tab/>
      </w:r>
      <w:r>
        <w:rPr>
          <w:rFonts w:ascii="Times New Roman" w:hAnsi="Times New Roman"/>
          <w:b/>
        </w:rPr>
        <w:t>(dd/mm/rrrr) Stát původu:</w:t>
      </w:r>
      <w:r>
        <w:tab/>
      </w:r>
    </w:p>
    <w:p w:rsidR="00A0360B" w:rsidRPr="00E648BF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Odpůrce měl obvyklý pobyt ve státě původu v době, kdy bylo soudní řízení zahájeno;</w:t>
      </w:r>
    </w:p>
    <w:p w:rsidR="00A0360B" w:rsidRPr="00E648BF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Odpůrce se podrobil příslušnosti buďto výslovně nebo s tím, že se vyjádřil ve věci samé, aniž by při první možné příležitosti namítl nedostatek příslušnosti;</w:t>
      </w:r>
    </w:p>
    <w:p w:rsidR="00A0360B" w:rsidRPr="00E648BF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měl obvyklý pobyt ve státě původu v době, kdy bylo soudní řízení zahájeno;</w:t>
      </w:r>
    </w:p>
    <w:p w:rsidR="00A0360B" w:rsidRPr="00E648BF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Dítě, v jehož prospěch bylo vydáno rozhodnutí o výživném, mělo v době zahájení řízení místo obvyklého pobytu ve státě původu za předpokladu, že odpůrce s dítětem v tomto státě žil nebo v něm měl místo pobytu a poskytoval v něm výživné dítěti;</w:t>
      </w:r>
    </w:p>
    <w:p w:rsidR="00A0360B" w:rsidRPr="00E648BF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Existuje písemná dohoda stran o příslušnosti nebo je doložená písemně (s výjimkou sporů týkajících se vyživovacích povinností k dětem);</w:t>
      </w:r>
    </w:p>
    <w:p w:rsidR="00A0360B" w:rsidRPr="00E648BF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bylo vydáno orgánem příslušným pro rozhodnutí o osobním stavu nebo o rodičovské zodpovědnosti, pokud tato příslušnost nebyla založena pouze státním občanstvím jedné ze stran; nebo</w:t>
      </w:r>
    </w:p>
    <w:p w:rsidR="00A0360B" w:rsidRDefault="00A0360B" w:rsidP="00E648BF">
      <w:pPr>
        <w:pStyle w:val="Odstavecseseznamem"/>
        <w:numPr>
          <w:ilvl w:val="0"/>
          <w:numId w:val="31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 případě, kdy dožádaný stát učinil výhradu podle článku 20(2), existují skutkové okolnosti, za kterých podle jeho práva je nebo by byla za podobných okolností  udělena pravomoc jeho orgánům k vydání takového rozhodnutí. Prosím, uveďte:</w:t>
      </w:r>
    </w:p>
    <w:p w:rsidR="00E648BF" w:rsidRDefault="00E648BF" w:rsidP="00E648BF">
      <w:pPr>
        <w:pStyle w:val="Odstavecseseznamem"/>
        <w:tabs>
          <w:tab w:val="left" w:leader="underscore" w:pos="8789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</w:p>
    <w:p w:rsidR="00E648BF" w:rsidRPr="00E648BF" w:rsidRDefault="00E648BF" w:rsidP="00E648BF">
      <w:pPr>
        <w:pStyle w:val="Odstavecseseznamem"/>
        <w:tabs>
          <w:tab w:val="left" w:leader="underscore" w:pos="8789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lastRenderedPageBreak/>
        <w:tab/>
      </w:r>
    </w:p>
    <w:p w:rsidR="00A0360B" w:rsidRPr="00A0360B" w:rsidRDefault="00A0360B" w:rsidP="00A0360B">
      <w:pPr>
        <w:spacing w:after="0" w:line="240" w:lineRule="auto"/>
        <w:rPr>
          <w:rFonts w:ascii="Times New Roman" w:hAnsi="Times New Roman" w:cs="Times New Roman"/>
          <w:b/>
        </w:rPr>
      </w:pPr>
    </w:p>
    <w:p w:rsidR="00A0360B" w:rsidRPr="00E648BF" w:rsidRDefault="00E648BF" w:rsidP="00E648BF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Přítomnost odpůrce</w:t>
      </w:r>
    </w:p>
    <w:p w:rsidR="00A0360B" w:rsidRPr="00E648BF" w:rsidRDefault="00A0360B" w:rsidP="00E648BF">
      <w:pPr>
        <w:pStyle w:val="Odstavecseseznamem"/>
        <w:numPr>
          <w:ilvl w:val="0"/>
          <w:numId w:val="32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Odpůrce byl přítomen nebo byl zastupován během soudního řízení ve státě původu</w:t>
      </w:r>
    </w:p>
    <w:p w:rsidR="00A0360B" w:rsidRPr="00E648BF" w:rsidRDefault="00A0360B" w:rsidP="00E648BF">
      <w:pPr>
        <w:pStyle w:val="Odstavecseseznamem"/>
        <w:numPr>
          <w:ilvl w:val="0"/>
          <w:numId w:val="32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Odpůrce nebyl přítomen a nebyl zastupován během soudního řízení ve státě původu (viz přiložené potvrzení o řádném oznámení (čl. 25(1) c))</w:t>
      </w:r>
    </w:p>
    <w:p w:rsidR="00A0360B" w:rsidRPr="00A0360B" w:rsidRDefault="00A0360B" w:rsidP="00A0360B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E648BF" w:rsidRDefault="00E648BF" w:rsidP="00E648BF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Přiložený formulář o majetkových poměrech (čl. 11(2) a) a b))</w:t>
      </w:r>
    </w:p>
    <w:p w:rsidR="00A0360B" w:rsidRPr="00A0360B" w:rsidRDefault="00A0360B" w:rsidP="00A0360B">
      <w:pPr>
        <w:spacing w:after="0" w:line="240" w:lineRule="auto"/>
        <w:rPr>
          <w:rFonts w:ascii="Times New Roman" w:hAnsi="Times New Roman" w:cs="Times New Roman"/>
          <w:b/>
        </w:rPr>
      </w:pPr>
    </w:p>
    <w:p w:rsidR="00A0360B" w:rsidRDefault="00E648BF" w:rsidP="00E648BF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Pokud je návrh podán pro vymáhání jiných pohledávek výživného než v případě vyživovací povinnosti vyplývající ze vztahu mezi rodičem a dítětem vůči osobě mladší 21 let, navrhovatel (oprávněný) využil právní pomoci ve státě původu (články 17 a 25(1) f))</w:t>
      </w:r>
    </w:p>
    <w:p w:rsidR="00A0360B" w:rsidRPr="00E648BF" w:rsidRDefault="00A0360B" w:rsidP="00E648BF">
      <w:pPr>
        <w:pStyle w:val="Odstavecseseznamem"/>
        <w:numPr>
          <w:ilvl w:val="0"/>
          <w:numId w:val="33"/>
        </w:numPr>
        <w:spacing w:after="0" w:line="240" w:lineRule="auto"/>
        <w:ind w:left="709" w:firstLine="6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Pokud je návrh podán pro vymáhání jiných pohledávek výživného než v případě vyživovací povinnosti vyplývající ze vztahu mezi rodičem a dítětem vůči osobě mladší 21 let, navrhovatel (oprávněný) využil právní pomoci ve státě původu (články 17 a 25(1) f))</w:t>
      </w:r>
    </w:p>
    <w:p w:rsidR="00E648BF" w:rsidRDefault="00E648BF" w:rsidP="00A0360B">
      <w:pPr>
        <w:spacing w:after="0" w:line="240" w:lineRule="auto"/>
        <w:rPr>
          <w:rFonts w:ascii="Times New Roman" w:hAnsi="Times New Roman" w:cs="Times New Roman"/>
          <w:b/>
        </w:rPr>
      </w:pPr>
    </w:p>
    <w:p w:rsidR="00A0360B" w:rsidRPr="00A0360B" w:rsidRDefault="00A0360B" w:rsidP="00A0360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* Viz předávací formulář se seznamem dokumentů pro podporu návrhu.</w:t>
      </w:r>
    </w:p>
    <w:p w:rsidR="00A0360B" w:rsidRDefault="00A0360B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A0360B" w:rsidRPr="00D31F49" w:rsidRDefault="00A0360B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E648BF" w:rsidRDefault="00D31F49" w:rsidP="00E648BF">
      <w:pPr>
        <w:pStyle w:val="Odstavecseseznamem"/>
        <w:numPr>
          <w:ilvl w:val="0"/>
          <w:numId w:val="30"/>
        </w:numPr>
        <w:tabs>
          <w:tab w:val="left" w:leader="underscore" w:pos="8647"/>
        </w:tabs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Další informace:</w:t>
      </w:r>
      <w:r>
        <w:tab/>
      </w:r>
    </w:p>
    <w:p w:rsidR="00D31F49" w:rsidRDefault="00D31F49" w:rsidP="00D31F49">
      <w:pPr>
        <w:pStyle w:val="Odstavecseseznamem"/>
        <w:tabs>
          <w:tab w:val="left" w:leader="underscore" w:pos="8647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tab/>
      </w:r>
    </w:p>
    <w:p w:rsidR="00D31F49" w:rsidRPr="00D31F49" w:rsidRDefault="00D31F49" w:rsidP="00D31F49">
      <w:pPr>
        <w:tabs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E648BF" w:rsidRDefault="00D31F49" w:rsidP="00E648BF">
      <w:pPr>
        <w:pStyle w:val="Odstavecseseznamem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Osvědčení</w:t>
      </w:r>
    </w:p>
    <w:p w:rsidR="00D31F49" w:rsidRP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D31F49" w:rsidRDefault="00D31F49" w:rsidP="00D31F49">
      <w:pPr>
        <w:pStyle w:val="Odstavecseseznamem"/>
        <w:numPr>
          <w:ilvl w:val="0"/>
          <w:numId w:val="24"/>
        </w:numPr>
        <w:spacing w:after="0" w:line="240" w:lineRule="auto"/>
        <w:ind w:left="993" w:hanging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E648BF" w:rsidRDefault="00E648BF" w:rsidP="00E648BF">
      <w:pPr>
        <w:pStyle w:val="Odstavecseseznamem"/>
        <w:numPr>
          <w:ilvl w:val="0"/>
          <w:numId w:val="24"/>
        </w:numPr>
        <w:spacing w:after="0" w:line="240" w:lineRule="auto"/>
        <w:ind w:left="993" w:hanging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E648BF" w:rsidRDefault="00E648BF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B72602" w:rsidRDefault="00D31F49" w:rsidP="00D31F49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D31F49" w:rsidRPr="00B72602" w:rsidRDefault="00D31F49" w:rsidP="00D31F49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br w:type="page"/>
      </w:r>
    </w:p>
    <w:p w:rsidR="007C0070" w:rsidRPr="007C0070" w:rsidRDefault="007C0070" w:rsidP="007C007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lastRenderedPageBreak/>
        <w:t>Omezené informace o navrhovateli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31F49" w:rsidRDefault="00E648BF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návrhu za účelem uznání nebo uznání a výkonu rozhodnutí o výživném</w:t>
      </w:r>
    </w:p>
    <w:p w:rsidR="007C0070" w:rsidRPr="007C0070" w:rsidRDefault="00E648BF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článek 10(1) a)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článek 10(2) a)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článek 30)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717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Poznámka: Dožadující ústřední orgán rozhodl, že informace podle oddílů 2 d, e, f a g a 5 na této straně </w:t>
      </w:r>
      <w:r>
        <w:rPr>
          <w:rFonts w:ascii="Times New Roman" w:hAnsi="Times New Roman"/>
          <w:b/>
          <w:u w:val="single"/>
        </w:rPr>
        <w:t>nebude sdělovat, ani potvrzovat</w:t>
      </w:r>
      <w:r>
        <w:rPr>
          <w:rFonts w:ascii="Times New Roman" w:hAnsi="Times New Roman"/>
          <w:b/>
        </w:rPr>
        <w:t>, jelikož shledal, že by tím mohlo být ohroženo zdraví, bezpečnost nebo svoboda osob. K takovému rozhodnutí přihlédne podle článku 40(2) dožadující ústřední orgán.</w:t>
      </w:r>
    </w:p>
    <w:p w:rsidR="007D3717" w:rsidRDefault="007D3717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523D4C" w:rsidRDefault="007C0070" w:rsidP="007C0070">
      <w:pPr>
        <w:pStyle w:val="Odstavecseseznamem"/>
        <w:numPr>
          <w:ilvl w:val="0"/>
          <w:numId w:val="18"/>
        </w:numPr>
        <w:tabs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7C0070" w:rsidRDefault="007C0070" w:rsidP="007C0070">
      <w:pPr>
        <w:spacing w:after="0" w:line="240" w:lineRule="auto"/>
        <w:rPr>
          <w:rFonts w:ascii="Times New Roman" w:hAnsi="Times New Roman" w:cs="Times New Roman"/>
        </w:rPr>
      </w:pPr>
    </w:p>
    <w:p w:rsidR="007C0070" w:rsidRPr="00523D4C" w:rsidRDefault="007C0070" w:rsidP="007C0070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7C0070" w:rsidRPr="00520383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7513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7C0070" w:rsidRDefault="007C0070" w:rsidP="007C0070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7C0070" w:rsidRDefault="007C0070" w:rsidP="007C0070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7C0070" w:rsidRPr="00520383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7C0070" w:rsidRDefault="007C0070" w:rsidP="007C0070">
      <w:pPr>
        <w:spacing w:after="0" w:line="240" w:lineRule="auto"/>
        <w:rPr>
          <w:rFonts w:ascii="Times New Roman" w:hAnsi="Times New Roman" w:cs="Times New Roman"/>
        </w:rPr>
      </w:pPr>
    </w:p>
    <w:p w:rsidR="007C0070" w:rsidRPr="00A30A75" w:rsidRDefault="007C0070" w:rsidP="007C007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5.</w:t>
      </w:r>
      <w:r>
        <w:tab/>
      </w:r>
      <w:r>
        <w:rPr>
          <w:rFonts w:ascii="Times New Roman" w:hAnsi="Times New Roman"/>
          <w:b/>
        </w:rPr>
        <w:t>Platby</w:t>
      </w:r>
    </w:p>
    <w:p w:rsidR="007C0070" w:rsidRPr="004B4CCC" w:rsidRDefault="007C0070" w:rsidP="007C0070">
      <w:pPr>
        <w:pStyle w:val="Odstavecseseznamem"/>
        <w:numPr>
          <w:ilvl w:val="0"/>
          <w:numId w:val="19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BIC: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</w:p>
    <w:p w:rsidR="007C0070" w:rsidRPr="004B4CCC" w:rsidRDefault="007C0070" w:rsidP="007C0070">
      <w:pPr>
        <w:pStyle w:val="Odstavecseseznamem"/>
        <w:numPr>
          <w:ilvl w:val="0"/>
          <w:numId w:val="19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jsou potřeba)</w:t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</w:p>
    <w:p w:rsidR="007C0070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7C0070" w:rsidRPr="004B4CCC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Pr="004B4CCC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  <w:r>
        <w:tab/>
      </w:r>
    </w:p>
    <w:p w:rsidR="007D3717" w:rsidRDefault="007D3717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7C0070" w:rsidRDefault="007C0070" w:rsidP="00E648B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717" w:rsidRPr="007C0070" w:rsidRDefault="007C0070" w:rsidP="007C0070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B72602" w:rsidRDefault="007C0070" w:rsidP="007C0070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7C0070" w:rsidRPr="00B72602" w:rsidRDefault="007C0070" w:rsidP="007C0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7C0070" w:rsidRP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sectPr w:rsidR="007C0070" w:rsidRPr="007C0070" w:rsidSect="005B120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4AE" w:rsidRDefault="00CE74AE" w:rsidP="005B120A">
      <w:pPr>
        <w:spacing w:after="0" w:line="240" w:lineRule="auto"/>
      </w:pPr>
      <w:r>
        <w:separator/>
      </w:r>
    </w:p>
  </w:endnote>
  <w:endnote w:type="continuationSeparator" w:id="0">
    <w:p w:rsidR="00CE74AE" w:rsidRDefault="00CE74AE" w:rsidP="005B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4AE" w:rsidRDefault="00CE74AE" w:rsidP="005B120A">
      <w:pPr>
        <w:spacing w:after="0" w:line="240" w:lineRule="auto"/>
      </w:pPr>
      <w:r>
        <w:separator/>
      </w:r>
    </w:p>
  </w:footnote>
  <w:footnote w:type="continuationSeparator" w:id="0">
    <w:p w:rsidR="00CE74AE" w:rsidRDefault="00CE74AE" w:rsidP="005B120A">
      <w:pPr>
        <w:spacing w:after="0" w:line="240" w:lineRule="auto"/>
      </w:pPr>
      <w:r>
        <w:continuationSeparator/>
      </w:r>
    </w:p>
  </w:footnote>
  <w:footnote w:id="1">
    <w:p w:rsidR="00247977" w:rsidRDefault="002479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zástupce není nutné uvádět datum narození.</w:t>
      </w:r>
    </w:p>
  </w:footnote>
  <w:footnote w:id="2">
    <w:p w:rsidR="004B346B" w:rsidRPr="002B4047" w:rsidRDefault="004B346B" w:rsidP="004B3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Národní identifikační kód banky.</w:t>
      </w:r>
    </w:p>
  </w:footnote>
  <w:footnote w:id="3">
    <w:p w:rsidR="004B346B" w:rsidRPr="002B4047" w:rsidRDefault="004B346B" w:rsidP="004B3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Mezinárodní číslo bankovního účtu.</w:t>
      </w:r>
    </w:p>
  </w:footnote>
  <w:footnote w:id="4">
    <w:p w:rsidR="004B346B" w:rsidRPr="002B4047" w:rsidRDefault="004B346B" w:rsidP="004B3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potřeby uskutečnit platbu.</w:t>
      </w:r>
    </w:p>
  </w:footnote>
  <w:footnote w:id="5">
    <w:p w:rsidR="00E648BF" w:rsidRDefault="00E648BF">
      <w:pPr>
        <w:pStyle w:val="Textpoznpodarou"/>
      </w:pPr>
      <w:r>
        <w:rPr>
          <w:rStyle w:val="Znakapoznpodarou"/>
        </w:rPr>
        <w:t>5</w:t>
      </w:r>
      <w:r>
        <w:t xml:space="preserve"> </w:t>
      </w:r>
      <w:r>
        <w:rPr>
          <w:rFonts w:ascii="Times New Roman" w:hAnsi="Times New Roman"/>
          <w:sz w:val="18"/>
        </w:rPr>
        <w:t>V případě potřeby uskutečnit platbu.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F06" w:rsidRDefault="00594F06" w:rsidP="00594F06">
    <w:pPr>
      <w:pStyle w:val="Zhlav"/>
      <w:jc w:val="center"/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20A" w:rsidRPr="005B120A" w:rsidRDefault="005B120A" w:rsidP="005B120A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Kontrolní číslo OMB: 0970-0488</w:t>
    </w:r>
  </w:p>
  <w:p w:rsidR="005B120A" w:rsidRDefault="005B120A" w:rsidP="005B120A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Datum vypršení platnosti: 4/30/2020</w:t>
    </w:r>
  </w:p>
  <w:p w:rsidR="005B120A" w:rsidRPr="005B120A" w:rsidRDefault="005B120A" w:rsidP="005B120A">
    <w:pPr>
      <w:pStyle w:val="Zhlav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F3A"/>
    <w:multiLevelType w:val="hybridMultilevel"/>
    <w:tmpl w:val="A6A0EFB4"/>
    <w:lvl w:ilvl="0" w:tplc="488A3D96">
      <w:start w:val="1"/>
      <w:numFmt w:val="bullet"/>
      <w:lvlText w:val=""/>
      <w:lvlJc w:val="left"/>
      <w:pPr>
        <w:ind w:left="144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E4793"/>
    <w:multiLevelType w:val="hybridMultilevel"/>
    <w:tmpl w:val="486EF25C"/>
    <w:lvl w:ilvl="0" w:tplc="488A3D9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F517F"/>
    <w:multiLevelType w:val="hybridMultilevel"/>
    <w:tmpl w:val="4E489A5E"/>
    <w:lvl w:ilvl="0" w:tplc="D17E69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E3B76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15C2C"/>
    <w:multiLevelType w:val="multilevel"/>
    <w:tmpl w:val="B88A0E26"/>
    <w:lvl w:ilvl="0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653FC5"/>
    <w:multiLevelType w:val="hybridMultilevel"/>
    <w:tmpl w:val="318C188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26000"/>
    <w:multiLevelType w:val="hybridMultilevel"/>
    <w:tmpl w:val="4828AD7A"/>
    <w:lvl w:ilvl="0" w:tplc="488A3D96">
      <w:start w:val="1"/>
      <w:numFmt w:val="bullet"/>
      <w:lvlText w:val=""/>
      <w:lvlJc w:val="left"/>
      <w:pPr>
        <w:ind w:left="1713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EB3175D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B5E65"/>
    <w:multiLevelType w:val="hybridMultilevel"/>
    <w:tmpl w:val="A216C5F6"/>
    <w:lvl w:ilvl="0" w:tplc="15CA2FB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33260"/>
    <w:multiLevelType w:val="hybridMultilevel"/>
    <w:tmpl w:val="80F6CB5A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A775AA"/>
    <w:multiLevelType w:val="hybridMultilevel"/>
    <w:tmpl w:val="B054F5BA"/>
    <w:lvl w:ilvl="0" w:tplc="94423312">
      <w:start w:val="1"/>
      <w:numFmt w:val="bullet"/>
      <w:lvlText w:val=""/>
      <w:lvlJc w:val="left"/>
      <w:pPr>
        <w:ind w:left="206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2C271EEC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270FF"/>
    <w:multiLevelType w:val="hybridMultilevel"/>
    <w:tmpl w:val="64080F8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44E4110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E2EAB"/>
    <w:multiLevelType w:val="hybridMultilevel"/>
    <w:tmpl w:val="07E2E18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F168C"/>
    <w:multiLevelType w:val="multilevel"/>
    <w:tmpl w:val="7B1A18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BAF4589"/>
    <w:multiLevelType w:val="hybridMultilevel"/>
    <w:tmpl w:val="BFBAFC2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E7D08"/>
    <w:multiLevelType w:val="hybridMultilevel"/>
    <w:tmpl w:val="C4324D08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712DFD"/>
    <w:multiLevelType w:val="hybridMultilevel"/>
    <w:tmpl w:val="60DE7A0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2EF25F8A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9342B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E1485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17241"/>
    <w:multiLevelType w:val="hybridMultilevel"/>
    <w:tmpl w:val="966AE544"/>
    <w:lvl w:ilvl="0" w:tplc="DCD09B34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D7BFD"/>
    <w:multiLevelType w:val="hybridMultilevel"/>
    <w:tmpl w:val="D13EE8C2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A275D"/>
    <w:multiLevelType w:val="hybridMultilevel"/>
    <w:tmpl w:val="9DAC3760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4B0DFD"/>
    <w:multiLevelType w:val="hybridMultilevel"/>
    <w:tmpl w:val="878A194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2F344B68">
      <w:start w:val="1"/>
      <w:numFmt w:val="bullet"/>
      <w:lvlText w:val="•"/>
      <w:lvlJc w:val="left"/>
      <w:pPr>
        <w:ind w:left="1515" w:hanging="43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F2450"/>
    <w:multiLevelType w:val="hybridMultilevel"/>
    <w:tmpl w:val="94C25608"/>
    <w:lvl w:ilvl="0" w:tplc="488A3D9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C626B"/>
    <w:multiLevelType w:val="hybridMultilevel"/>
    <w:tmpl w:val="CE8E9AAA"/>
    <w:lvl w:ilvl="0" w:tplc="D204817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C4D9E"/>
    <w:multiLevelType w:val="hybridMultilevel"/>
    <w:tmpl w:val="ECA403A2"/>
    <w:lvl w:ilvl="0" w:tplc="488A3D9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C0D40"/>
    <w:multiLevelType w:val="multilevel"/>
    <w:tmpl w:val="E37463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D80B11"/>
    <w:multiLevelType w:val="hybridMultilevel"/>
    <w:tmpl w:val="903277F0"/>
    <w:lvl w:ilvl="0" w:tplc="94423312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2"/>
  </w:num>
  <w:num w:numId="4">
    <w:abstractNumId w:val="12"/>
  </w:num>
  <w:num w:numId="5">
    <w:abstractNumId w:val="26"/>
  </w:num>
  <w:num w:numId="6">
    <w:abstractNumId w:val="23"/>
  </w:num>
  <w:num w:numId="7">
    <w:abstractNumId w:val="22"/>
  </w:num>
  <w:num w:numId="8">
    <w:abstractNumId w:val="11"/>
  </w:num>
  <w:num w:numId="9">
    <w:abstractNumId w:val="3"/>
  </w:num>
  <w:num w:numId="10">
    <w:abstractNumId w:val="15"/>
  </w:num>
  <w:num w:numId="11">
    <w:abstractNumId w:val="21"/>
  </w:num>
  <w:num w:numId="12">
    <w:abstractNumId w:val="25"/>
  </w:num>
  <w:num w:numId="13">
    <w:abstractNumId w:val="18"/>
  </w:num>
  <w:num w:numId="14">
    <w:abstractNumId w:val="5"/>
  </w:num>
  <w:num w:numId="15">
    <w:abstractNumId w:val="13"/>
  </w:num>
  <w:num w:numId="16">
    <w:abstractNumId w:val="32"/>
  </w:num>
  <w:num w:numId="17">
    <w:abstractNumId w:val="14"/>
  </w:num>
  <w:num w:numId="18">
    <w:abstractNumId w:val="31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6"/>
  </w:num>
  <w:num w:numId="24">
    <w:abstractNumId w:val="24"/>
  </w:num>
  <w:num w:numId="25">
    <w:abstractNumId w:val="0"/>
  </w:num>
  <w:num w:numId="26">
    <w:abstractNumId w:val="17"/>
  </w:num>
  <w:num w:numId="27">
    <w:abstractNumId w:val="6"/>
  </w:num>
  <w:num w:numId="28">
    <w:abstractNumId w:val="4"/>
  </w:num>
  <w:num w:numId="29">
    <w:abstractNumId w:val="28"/>
  </w:num>
  <w:num w:numId="30">
    <w:abstractNumId w:val="9"/>
  </w:num>
  <w:num w:numId="31">
    <w:abstractNumId w:val="1"/>
  </w:num>
  <w:num w:numId="32">
    <w:abstractNumId w:val="2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46"/>
    <w:rsid w:val="00010396"/>
    <w:rsid w:val="00247977"/>
    <w:rsid w:val="002B4047"/>
    <w:rsid w:val="003C2CCF"/>
    <w:rsid w:val="004B346B"/>
    <w:rsid w:val="005066E2"/>
    <w:rsid w:val="005148E3"/>
    <w:rsid w:val="00583D59"/>
    <w:rsid w:val="00594F06"/>
    <w:rsid w:val="005B120A"/>
    <w:rsid w:val="00661346"/>
    <w:rsid w:val="006D3ED9"/>
    <w:rsid w:val="007B29B2"/>
    <w:rsid w:val="007C0070"/>
    <w:rsid w:val="007D3717"/>
    <w:rsid w:val="00890E3D"/>
    <w:rsid w:val="0098423C"/>
    <w:rsid w:val="009D02D1"/>
    <w:rsid w:val="00A0360B"/>
    <w:rsid w:val="00A45F8E"/>
    <w:rsid w:val="00AC2F34"/>
    <w:rsid w:val="00AE27E3"/>
    <w:rsid w:val="00CE74AE"/>
    <w:rsid w:val="00D31F49"/>
    <w:rsid w:val="00DB09AF"/>
    <w:rsid w:val="00E132B8"/>
    <w:rsid w:val="00E6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9878D63-97BD-4CCF-8D20-21C8108F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20A"/>
  </w:style>
  <w:style w:type="paragraph" w:styleId="Zpat">
    <w:name w:val="footer"/>
    <w:basedOn w:val="Normln"/>
    <w:link w:val="ZpatChar"/>
    <w:uiPriority w:val="99"/>
    <w:unhideWhenUsed/>
    <w:rsid w:val="005B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20A"/>
  </w:style>
  <w:style w:type="paragraph" w:styleId="Odstavecseseznamem">
    <w:name w:val="List Paragraph"/>
    <w:basedOn w:val="Normln"/>
    <w:uiPriority w:val="34"/>
    <w:qFormat/>
    <w:rsid w:val="005B120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4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4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C76D-B776-4772-970B-D45A672D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1200</Words>
  <Characters>7050</Characters>
  <Application>Microsoft Office Word</Application>
  <DocSecurity>0</DocSecurity>
  <Lines>251</Lines>
  <Paragraphs>171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2017-08-02T14:22:00Z</dcterms:created>
  <dcterms:modified xsi:type="dcterms:W3CDTF">2017-08-10T07:31:00Z</dcterms:modified>
</cp:coreProperties>
</file>