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D59" w:rsidRPr="00082CC9" w:rsidRDefault="00583D59" w:rsidP="00BD3247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BD3247" w:rsidRPr="00082CC9" w:rsidRDefault="00BD3247" w:rsidP="00BD324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t>Formulář zprávy o stavu vyřizování návrhu – článek 12</w:t>
      </w:r>
      <w:r>
        <w:rPr>
          <w:rStyle w:val="Znakapoznpodarou"/>
          <w:rFonts w:ascii="Times New Roman" w:hAnsi="Times New Roman"/>
          <w:b/>
          <w:sz w:val="36"/>
        </w:rPr>
        <w:footnoteReference w:id="1"/>
      </w:r>
    </w:p>
    <w:p w:rsidR="003D58D4" w:rsidRDefault="003D58D4" w:rsidP="00BD32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(Návrh za účelem uznání nebo uznání a výkonu rozhodnutí o výživném (</w:t>
      </w:r>
      <w:r w:rsidRPr="00082CC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 10(1) a) </w:t>
      </w:r>
      <w:r w:rsidRPr="00082CC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 10(2) a) </w:t>
      </w:r>
      <w:r w:rsidRPr="00082CC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 30))</w:t>
      </w:r>
    </w:p>
    <w:p w:rsidR="00BD3247" w:rsidRPr="00082CC9" w:rsidRDefault="00BD3247" w:rsidP="00BD3247">
      <w:pPr>
        <w:spacing w:after="0" w:line="240" w:lineRule="auto"/>
        <w:rPr>
          <w:rFonts w:ascii="Times New Roman" w:hAnsi="Times New Roman" w:cs="Times New Roman"/>
        </w:rPr>
      </w:pPr>
    </w:p>
    <w:p w:rsidR="00082CC9" w:rsidRPr="00082CC9" w:rsidRDefault="00082CC9" w:rsidP="00082CC9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Osobní údaje shromážděné nebo předané podle této úmluvy mohou být použity pouze pro ty účely, pro něž byly shromážděny nebo postoupeny. Orgány, kterým byly informace postoupeny, zajistí důvěrnost údajů v souladu se zákony svých států.</w:t>
      </w:r>
    </w:p>
    <w:p w:rsidR="00082CC9" w:rsidRPr="00082CC9" w:rsidRDefault="00082CC9" w:rsidP="00082CC9">
      <w:pPr>
        <w:spacing w:after="0" w:line="240" w:lineRule="auto"/>
        <w:rPr>
          <w:rFonts w:ascii="Times New Roman" w:hAnsi="Times New Roman" w:cs="Times New Roman"/>
        </w:rPr>
      </w:pPr>
    </w:p>
    <w:p w:rsidR="00082CC9" w:rsidRPr="00082CC9" w:rsidRDefault="00082CC9" w:rsidP="00082CC9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Orgány nesmí sdělovat ani potvrzovat informace shromážděné nebo předané podle této úmluvy, jestliže shledají, že by tím mohlo být ohroženo zdraví, bezpečnost nebo svoboda osob v souladu s článkem 40.</w:t>
      </w:r>
    </w:p>
    <w:p w:rsidR="00BD3247" w:rsidRPr="00082CC9" w:rsidRDefault="00082CC9" w:rsidP="00082CC9">
      <w:pPr>
        <w:pStyle w:val="Odstavecseseznamem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Rozhodnutí v tomto smyslu učinil ústřední orgán v souladu s článkem 40.</w:t>
      </w:r>
    </w:p>
    <w:p w:rsidR="00BD3247" w:rsidRPr="00082CC9" w:rsidRDefault="00BD3247" w:rsidP="00BD3247">
      <w:pPr>
        <w:spacing w:after="0" w:line="240" w:lineRule="auto"/>
        <w:rPr>
          <w:rFonts w:ascii="Times New Roman" w:hAnsi="Times New Roman" w:cs="Times New Roman"/>
        </w:rPr>
      </w:pPr>
    </w:p>
    <w:p w:rsidR="00BD3247" w:rsidRPr="00082CC9" w:rsidRDefault="00BD3247" w:rsidP="00BD324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82CC9" w:rsidRPr="00082CC9" w:rsidTr="002576C1">
        <w:tc>
          <w:tcPr>
            <w:tcW w:w="4531" w:type="dxa"/>
          </w:tcPr>
          <w:p w:rsidR="00082CC9" w:rsidRPr="00082CC9" w:rsidRDefault="00082CC9" w:rsidP="0078013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Dožadující ústřední orgán</w:t>
            </w: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082CC9">
            <w:pPr>
              <w:pStyle w:val="Odstavecseseznamem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Adresa</w:t>
            </w: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082CC9">
            <w:pPr>
              <w:pStyle w:val="Odstavecseseznamem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Telefonní číslo</w:t>
            </w:r>
          </w:p>
          <w:p w:rsidR="00082CC9" w:rsidRPr="00082CC9" w:rsidRDefault="00082CC9" w:rsidP="002576C1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082CC9">
            <w:pPr>
              <w:pStyle w:val="Odstavecseseznamem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Číslo faxu</w:t>
            </w:r>
          </w:p>
          <w:p w:rsidR="00082CC9" w:rsidRPr="00082CC9" w:rsidRDefault="00082CC9" w:rsidP="002576C1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082CC9">
            <w:pPr>
              <w:pStyle w:val="Odstavecseseznamem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E-mail</w:t>
            </w:r>
          </w:p>
          <w:p w:rsidR="00082CC9" w:rsidRPr="00082CC9" w:rsidRDefault="00082CC9" w:rsidP="002576C1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082CC9">
            <w:pPr>
              <w:pStyle w:val="Odstavecseseznamem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Referenční číslo</w:t>
            </w:r>
          </w:p>
        </w:tc>
        <w:tc>
          <w:tcPr>
            <w:tcW w:w="4531" w:type="dxa"/>
          </w:tcPr>
          <w:p w:rsidR="00082CC9" w:rsidRPr="00082CC9" w:rsidRDefault="00082CC9" w:rsidP="0078013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Kontaktní osoba v dožádaném státě</w:t>
            </w: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780132">
            <w:pPr>
              <w:pStyle w:val="Odstavecseseznamem"/>
              <w:numPr>
                <w:ilvl w:val="0"/>
                <w:numId w:val="6"/>
              </w:numPr>
              <w:ind w:left="31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Adresa (pokud je jiná)</w:t>
            </w: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3D58D4">
            <w:pPr>
              <w:pStyle w:val="Odstavecseseznamem"/>
              <w:numPr>
                <w:ilvl w:val="0"/>
                <w:numId w:val="6"/>
              </w:numPr>
              <w:ind w:left="31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Telefonní číslo (pokud je jiné)</w:t>
            </w:r>
          </w:p>
          <w:p w:rsidR="00082CC9" w:rsidRPr="00082CC9" w:rsidRDefault="00082CC9" w:rsidP="003D58D4">
            <w:pPr>
              <w:ind w:left="313"/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3D58D4">
            <w:pPr>
              <w:pStyle w:val="Odstavecseseznamem"/>
              <w:numPr>
                <w:ilvl w:val="0"/>
                <w:numId w:val="6"/>
              </w:numPr>
              <w:ind w:left="31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Číslo faxu (pokud je jiné)</w:t>
            </w:r>
          </w:p>
          <w:p w:rsidR="00082CC9" w:rsidRPr="00082CC9" w:rsidRDefault="00082CC9" w:rsidP="003D58D4">
            <w:pPr>
              <w:ind w:left="313"/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3D58D4">
            <w:pPr>
              <w:pStyle w:val="Odstavecseseznamem"/>
              <w:numPr>
                <w:ilvl w:val="0"/>
                <w:numId w:val="6"/>
              </w:numPr>
              <w:ind w:left="31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E-mail (pokud je jiný)</w:t>
            </w:r>
          </w:p>
          <w:p w:rsidR="00082CC9" w:rsidRPr="00082CC9" w:rsidRDefault="00082CC9" w:rsidP="003D58D4">
            <w:pPr>
              <w:ind w:left="313"/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3D58D4">
            <w:pPr>
              <w:pStyle w:val="Odstavecseseznamem"/>
              <w:numPr>
                <w:ilvl w:val="0"/>
                <w:numId w:val="6"/>
              </w:numPr>
              <w:ind w:left="3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Referenční číslo (pokud je jiné)</w:t>
            </w:r>
          </w:p>
        </w:tc>
      </w:tr>
      <w:tr w:rsidR="00082CC9" w:rsidRPr="00082CC9" w:rsidTr="002F236A">
        <w:tc>
          <w:tcPr>
            <w:tcW w:w="9062" w:type="dxa"/>
            <w:gridSpan w:val="2"/>
          </w:tcPr>
          <w:p w:rsidR="00082CC9" w:rsidRPr="00082CC9" w:rsidRDefault="00082CC9" w:rsidP="00082CC9">
            <w:pPr>
              <w:pStyle w:val="Odstavecseseznamem"/>
              <w:numPr>
                <w:ilvl w:val="0"/>
                <w:numId w:val="1"/>
              </w:numPr>
              <w:tabs>
                <w:tab w:val="left" w:leader="underscore" w:pos="7393"/>
              </w:tabs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První zpráva / </w:t>
            </w:r>
            <w:r w:rsidRPr="00082CC9">
              <w:rPr>
                <w:rFonts w:ascii="Times New Roman" w:hAnsi="Times New Roman" w:cs="Times New Roman"/>
                <w:b/>
              </w:rPr>
              <w:sym w:font="Wingdings" w:char="F0A8"/>
            </w:r>
            <w:r>
              <w:rPr>
                <w:rFonts w:ascii="Times New Roman" w:hAnsi="Times New Roman"/>
                <w:b/>
              </w:rPr>
              <w:t xml:space="preserve"> následující zpráva – datum poslední zprávy:</w:t>
            </w:r>
            <w:r>
              <w:tab/>
            </w:r>
            <w:r>
              <w:rPr>
                <w:rFonts w:ascii="Times New Roman" w:hAnsi="Times New Roman"/>
                <w:b/>
              </w:rPr>
              <w:t>(dd/mm/rrrr)</w:t>
            </w:r>
          </w:p>
        </w:tc>
      </w:tr>
    </w:tbl>
    <w:p w:rsidR="00082CC9" w:rsidRPr="00082CC9" w:rsidRDefault="00082CC9" w:rsidP="00BD3247">
      <w:pPr>
        <w:spacing w:after="0" w:line="240" w:lineRule="auto"/>
        <w:rPr>
          <w:rFonts w:ascii="Times New Roman" w:hAnsi="Times New Roman" w:cs="Times New Roman"/>
        </w:rPr>
      </w:pPr>
    </w:p>
    <w:p w:rsidR="00082CC9" w:rsidRPr="00082CC9" w:rsidRDefault="00082CC9" w:rsidP="00780132">
      <w:pPr>
        <w:pStyle w:val="Odstavecseseznamem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Identifikace složky</w:t>
      </w:r>
    </w:p>
    <w:p w:rsidR="00082CC9" w:rsidRPr="00082CC9" w:rsidRDefault="00082CC9" w:rsidP="003D58D4">
      <w:pPr>
        <w:pStyle w:val="Odstavecseseznamem"/>
        <w:numPr>
          <w:ilvl w:val="1"/>
          <w:numId w:val="3"/>
        </w:numPr>
        <w:tabs>
          <w:tab w:val="left" w:leader="underscore" w:pos="8222"/>
        </w:tabs>
        <w:spacing w:after="0" w:line="240" w:lineRule="auto"/>
        <w:ind w:left="1276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Spisové referenční číslo dožadujícího ústředního orgánu: </w:t>
      </w:r>
      <w:r>
        <w:tab/>
      </w:r>
    </w:p>
    <w:p w:rsidR="00082CC9" w:rsidRDefault="00082CC9" w:rsidP="00082CC9">
      <w:pPr>
        <w:pStyle w:val="Odstavecseseznamem"/>
        <w:numPr>
          <w:ilvl w:val="1"/>
          <w:numId w:val="3"/>
        </w:numPr>
        <w:tabs>
          <w:tab w:val="left" w:pos="4536"/>
          <w:tab w:val="left" w:leader="underscore" w:pos="8222"/>
        </w:tabs>
        <w:spacing w:after="0" w:line="240" w:lineRule="auto"/>
        <w:ind w:left="1276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 navrhovatele:</w:t>
      </w:r>
      <w:r>
        <w:tab/>
      </w:r>
      <w:r>
        <w:tab/>
      </w:r>
    </w:p>
    <w:p w:rsidR="003D58D4" w:rsidRDefault="003D58D4" w:rsidP="003D58D4">
      <w:pPr>
        <w:tabs>
          <w:tab w:val="left" w:pos="4536"/>
          <w:tab w:val="left" w:leader="underscore" w:pos="8222"/>
        </w:tabs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nebo</w:t>
      </w:r>
    </w:p>
    <w:p w:rsidR="003D58D4" w:rsidRPr="003D58D4" w:rsidRDefault="003D58D4" w:rsidP="003D58D4">
      <w:pPr>
        <w:tabs>
          <w:tab w:val="left" w:pos="1276"/>
          <w:tab w:val="left" w:leader="underscore" w:pos="8222"/>
        </w:tabs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b.</w:t>
      </w:r>
      <w:r>
        <w:tab/>
      </w:r>
      <w:r>
        <w:rPr>
          <w:rFonts w:ascii="Times New Roman" w:hAnsi="Times New Roman"/>
          <w:b/>
        </w:rPr>
        <w:t>Název subjektu veřejné správy:</w:t>
      </w:r>
      <w:r>
        <w:tab/>
      </w:r>
    </w:p>
    <w:p w:rsidR="00082CC9" w:rsidRPr="00082CC9" w:rsidRDefault="00082CC9" w:rsidP="00082CC9">
      <w:pPr>
        <w:pStyle w:val="Odstavecseseznamem"/>
        <w:numPr>
          <w:ilvl w:val="1"/>
          <w:numId w:val="3"/>
        </w:numPr>
        <w:tabs>
          <w:tab w:val="left" w:leader="underscore" w:pos="8222"/>
        </w:tabs>
        <w:spacing w:after="0" w:line="240" w:lineRule="auto"/>
        <w:ind w:left="1276" w:right="708" w:hanging="425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Příjmení osoby/osob, pro kterou/které je výživné požadováno či která/které na ně má/mají nárok:</w:t>
      </w:r>
      <w:r>
        <w:tab/>
      </w:r>
    </w:p>
    <w:p w:rsidR="00082CC9" w:rsidRDefault="00082CC9" w:rsidP="00082CC9">
      <w:pPr>
        <w:pStyle w:val="Odstavecseseznamem"/>
        <w:tabs>
          <w:tab w:val="left" w:pos="2127"/>
          <w:tab w:val="left" w:leader="underscore" w:pos="8222"/>
        </w:tabs>
        <w:spacing w:after="0" w:line="240" w:lineRule="auto"/>
        <w:ind w:left="1276" w:right="708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082CC9" w:rsidRPr="00082CC9" w:rsidRDefault="00082CC9" w:rsidP="00082CC9">
      <w:pPr>
        <w:pStyle w:val="Odstavecseseznamem"/>
        <w:tabs>
          <w:tab w:val="left" w:pos="2127"/>
          <w:tab w:val="left" w:leader="underscore" w:pos="8222"/>
        </w:tabs>
        <w:spacing w:after="0" w:line="240" w:lineRule="auto"/>
        <w:ind w:left="1276" w:right="708"/>
        <w:rPr>
          <w:rFonts w:ascii="Times New Roman" w:hAnsi="Times New Roman" w:cs="Times New Roman"/>
        </w:rPr>
      </w:pPr>
      <w:r>
        <w:tab/>
      </w:r>
      <w:r>
        <w:tab/>
      </w:r>
    </w:p>
    <w:p w:rsidR="00082CC9" w:rsidRPr="00082CC9" w:rsidRDefault="00082CC9" w:rsidP="00082CC9">
      <w:pPr>
        <w:pStyle w:val="Odstavecseseznamem"/>
        <w:numPr>
          <w:ilvl w:val="1"/>
          <w:numId w:val="3"/>
        </w:numPr>
        <w:tabs>
          <w:tab w:val="left" w:pos="4536"/>
          <w:tab w:val="left" w:leader="underscore" w:pos="8222"/>
        </w:tabs>
        <w:spacing w:after="0" w:line="240" w:lineRule="auto"/>
        <w:ind w:left="1276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 povinného:</w:t>
      </w:r>
      <w:r>
        <w:tab/>
      </w:r>
      <w:r>
        <w:tab/>
      </w:r>
    </w:p>
    <w:p w:rsidR="00082CC9" w:rsidRPr="00082CC9" w:rsidRDefault="00082CC9" w:rsidP="00BD3247">
      <w:pPr>
        <w:spacing w:after="0" w:line="240" w:lineRule="auto"/>
        <w:rPr>
          <w:rFonts w:ascii="Times New Roman" w:hAnsi="Times New Roman" w:cs="Times New Roman"/>
        </w:rPr>
      </w:pPr>
    </w:p>
    <w:p w:rsidR="00082CC9" w:rsidRPr="00780132" w:rsidRDefault="00780132" w:rsidP="00780132">
      <w:pPr>
        <w:pStyle w:val="Odstavecseseznamem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Stav vyřizování návrhu v dožádaném státě</w:t>
      </w:r>
    </w:p>
    <w:p w:rsidR="003D58D4" w:rsidRPr="003D58D4" w:rsidRDefault="00CE104F" w:rsidP="00C4085F">
      <w:pPr>
        <w:pStyle w:val="Odstavecseseznamem"/>
        <w:numPr>
          <w:ilvl w:val="0"/>
          <w:numId w:val="9"/>
        </w:numPr>
        <w:tabs>
          <w:tab w:val="left" w:pos="2268"/>
          <w:tab w:val="left" w:leader="underscore" w:pos="3544"/>
        </w:tabs>
        <w:spacing w:after="0" w:line="240" w:lineRule="auto"/>
        <w:ind w:hanging="589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prohlásil příslušný orgán rozhodnutí za vykonatelné nebo zaregistroval rozhodnutí pro účely výkonu (</w:t>
      </w:r>
      <w:r w:rsidR="003D58D4" w:rsidRPr="00E23C44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prohlášení nebo registrace přiložené pouze pro informaci;</w:t>
      </w:r>
    </w:p>
    <w:p w:rsidR="003D58D4" w:rsidRPr="003D58D4" w:rsidRDefault="003D58D4" w:rsidP="003D58D4">
      <w:pPr>
        <w:pStyle w:val="Odstavecseseznamem"/>
        <w:numPr>
          <w:ilvl w:val="0"/>
          <w:numId w:val="17"/>
        </w:numPr>
        <w:tabs>
          <w:tab w:val="left" w:pos="2410"/>
          <w:tab w:val="left" w:leader="underscore" w:pos="3544"/>
        </w:tabs>
        <w:spacing w:after="0" w:line="240" w:lineRule="auto"/>
        <w:ind w:left="2552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 byl o prohlášení nebo registraci informován;</w:t>
      </w:r>
    </w:p>
    <w:p w:rsidR="00CE104F" w:rsidRPr="003D58D4" w:rsidRDefault="003D58D4" w:rsidP="003D58D4">
      <w:pPr>
        <w:pStyle w:val="Odstavecseseznamem"/>
        <w:numPr>
          <w:ilvl w:val="0"/>
          <w:numId w:val="17"/>
        </w:numPr>
        <w:tabs>
          <w:tab w:val="left" w:pos="2410"/>
          <w:tab w:val="left" w:leader="underscore" w:pos="3544"/>
        </w:tabs>
        <w:spacing w:after="0" w:line="240" w:lineRule="auto"/>
        <w:ind w:left="2552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 bude o prohlášení nebo registraci informován)</w:t>
      </w:r>
    </w:p>
    <w:p w:rsidR="00CE104F" w:rsidRDefault="00CE104F" w:rsidP="00C4085F">
      <w:pPr>
        <w:pStyle w:val="Odstavecseseznamem"/>
        <w:numPr>
          <w:ilvl w:val="0"/>
          <w:numId w:val="9"/>
        </w:numPr>
        <w:tabs>
          <w:tab w:val="left" w:pos="2268"/>
          <w:tab w:val="left" w:leader="underscore" w:pos="4536"/>
        </w:tabs>
        <w:spacing w:after="0" w:line="240" w:lineRule="auto"/>
        <w:ind w:hanging="589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 nebo do</w:t>
      </w:r>
      <w:r>
        <w:tab/>
      </w:r>
      <w:r>
        <w:rPr>
          <w:rFonts w:ascii="Times New Roman" w:hAnsi="Times New Roman"/>
          <w:b/>
        </w:rPr>
        <w:t xml:space="preserve">(dd/mm/rrrr) příslušný orgán prohlásí rozhodnutí za vykonatelné nebo zaregistruje rozhodnutí pro účely výkonu </w:t>
      </w:r>
    </w:p>
    <w:p w:rsidR="00CE104F" w:rsidRPr="002B670E" w:rsidRDefault="00CE104F" w:rsidP="00C4085F">
      <w:pPr>
        <w:pStyle w:val="Odstavecseseznamem"/>
        <w:numPr>
          <w:ilvl w:val="0"/>
          <w:numId w:val="9"/>
        </w:numPr>
        <w:tabs>
          <w:tab w:val="left" w:pos="2268"/>
          <w:tab w:val="left" w:leader="underscore" w:pos="3544"/>
        </w:tabs>
        <w:spacing w:after="0" w:line="240" w:lineRule="auto"/>
        <w:ind w:hanging="589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lastRenderedPageBreak/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podal odpůrce proti prohlášení nebo registraci opravný prostředek nebo odvolání</w:t>
      </w:r>
    </w:p>
    <w:p w:rsidR="00B36313" w:rsidRPr="00B36313" w:rsidRDefault="00CE104F" w:rsidP="00B36313">
      <w:pPr>
        <w:pStyle w:val="Odstavecseseznamem"/>
        <w:numPr>
          <w:ilvl w:val="0"/>
          <w:numId w:val="9"/>
        </w:numPr>
        <w:tabs>
          <w:tab w:val="left" w:pos="2268"/>
          <w:tab w:val="left" w:leader="underscore" w:pos="3544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vydal příslušný orgán rozhodnutí, kterým odmítl uznání a výkon (</w:t>
      </w:r>
      <w:r w:rsidR="00B36313" w:rsidRPr="00E23C44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rozhodnutí je přiloženo pouze pro informaci; </w:t>
      </w:r>
      <w:r w:rsidR="00B36313" w:rsidRPr="00E23C44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navrhovatel byl o rozhodnutí informován;</w:t>
      </w:r>
    </w:p>
    <w:p w:rsidR="00CE104F" w:rsidRPr="002B670E" w:rsidRDefault="00B36313" w:rsidP="00B36313">
      <w:pPr>
        <w:pStyle w:val="Odstavecseseznamem"/>
        <w:numPr>
          <w:ilvl w:val="0"/>
          <w:numId w:val="18"/>
        </w:numPr>
        <w:tabs>
          <w:tab w:val="left" w:pos="2552"/>
        </w:tabs>
        <w:spacing w:after="0" w:line="240" w:lineRule="auto"/>
        <w:ind w:firstLine="1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 bude o rozhodnutí informován)</w:t>
      </w:r>
    </w:p>
    <w:p w:rsidR="00CE104F" w:rsidRDefault="00CE104F" w:rsidP="00C4085F">
      <w:pPr>
        <w:pStyle w:val="Odstavecseseznamem"/>
        <w:numPr>
          <w:ilvl w:val="0"/>
          <w:numId w:val="9"/>
        </w:numPr>
        <w:tabs>
          <w:tab w:val="left" w:pos="2268"/>
          <w:tab w:val="left" w:leader="underscore" w:pos="3544"/>
        </w:tabs>
        <w:spacing w:after="0" w:line="240" w:lineRule="auto"/>
        <w:ind w:hanging="589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příslušný orgán odmítl uznání a výkon v důsledku výhrady podle</w:t>
      </w:r>
    </w:p>
    <w:p w:rsidR="00B36313" w:rsidRPr="00426FA9" w:rsidRDefault="00B36313" w:rsidP="00B36313">
      <w:pPr>
        <w:pStyle w:val="Odstavecseseznamem"/>
        <w:tabs>
          <w:tab w:val="left" w:pos="2268"/>
          <w:tab w:val="left" w:leader="underscore" w:pos="3544"/>
        </w:tabs>
        <w:spacing w:after="0" w:line="240" w:lineRule="auto"/>
        <w:ind w:left="144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čl. 20 odst. 2. Dne</w:t>
      </w:r>
      <w:r>
        <w:tab/>
      </w:r>
      <w:r>
        <w:rPr>
          <w:rFonts w:ascii="Times New Roman" w:hAnsi="Times New Roman"/>
          <w:b/>
        </w:rPr>
        <w:t>(dd/mm/rrrr) bylo vydáno rozhodnutí ve prospěch oprávněného v souladu s článkem 20(4).</w:t>
      </w:r>
    </w:p>
    <w:p w:rsidR="00CE104F" w:rsidRDefault="00CE104F" w:rsidP="003D58D4">
      <w:pPr>
        <w:pStyle w:val="Odstavecseseznamem"/>
        <w:numPr>
          <w:ilvl w:val="0"/>
          <w:numId w:val="9"/>
        </w:numPr>
        <w:tabs>
          <w:tab w:val="left" w:pos="2268"/>
          <w:tab w:val="left" w:leader="underscore" w:pos="3544"/>
        </w:tabs>
        <w:spacing w:after="0" w:line="240" w:lineRule="auto"/>
        <w:ind w:hanging="589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podal odpůrce další odvolání.</w:t>
      </w:r>
    </w:p>
    <w:p w:rsidR="00B81C35" w:rsidRPr="00426FA9" w:rsidRDefault="00B81C35" w:rsidP="003D58D4">
      <w:pPr>
        <w:pStyle w:val="Odstavecseseznamem"/>
        <w:numPr>
          <w:ilvl w:val="0"/>
          <w:numId w:val="9"/>
        </w:numPr>
        <w:tabs>
          <w:tab w:val="left" w:pos="2268"/>
          <w:tab w:val="left" w:leader="underscore" w:pos="3544"/>
        </w:tabs>
        <w:spacing w:after="0" w:line="240" w:lineRule="auto"/>
        <w:ind w:hanging="589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byl návrh / rozhodnutí zaslán/o donucovacímu orgánu</w:t>
      </w:r>
    </w:p>
    <w:p w:rsidR="00CE104F" w:rsidRDefault="00CE104F" w:rsidP="00C4085F">
      <w:pPr>
        <w:pStyle w:val="Odstavecseseznamem"/>
        <w:numPr>
          <w:ilvl w:val="0"/>
          <w:numId w:val="9"/>
        </w:numPr>
        <w:tabs>
          <w:tab w:val="left" w:pos="2268"/>
          <w:tab w:val="left" w:leader="underscore" w:pos="3544"/>
        </w:tabs>
        <w:spacing w:after="0" w:line="240" w:lineRule="auto"/>
        <w:ind w:hanging="589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O návrhu ústřední orgán ještě nerozhodl</w:t>
      </w:r>
    </w:p>
    <w:p w:rsidR="00B36313" w:rsidRDefault="00B36313" w:rsidP="00C4085F">
      <w:pPr>
        <w:pStyle w:val="Odstavecseseznamem"/>
        <w:numPr>
          <w:ilvl w:val="0"/>
          <w:numId w:val="9"/>
        </w:numPr>
        <w:tabs>
          <w:tab w:val="left" w:pos="2268"/>
          <w:tab w:val="left" w:leader="underscore" w:pos="3544"/>
        </w:tabs>
        <w:spacing w:after="0" w:line="240" w:lineRule="auto"/>
        <w:ind w:hanging="589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Návrh / rozhodnutí byl/o zaslán/o donucovacímu orgánu a výkon rozhodnutí není v dohledné době možný, protože:</w:t>
      </w:r>
    </w:p>
    <w:p w:rsidR="00C4085F" w:rsidRPr="00C4085F" w:rsidRDefault="00C4085F" w:rsidP="00C4085F">
      <w:pPr>
        <w:pStyle w:val="Odstavecseseznamem"/>
        <w:numPr>
          <w:ilvl w:val="0"/>
          <w:numId w:val="19"/>
        </w:numPr>
        <w:tabs>
          <w:tab w:val="left" w:pos="3544"/>
        </w:tabs>
        <w:spacing w:after="0" w:line="240" w:lineRule="auto"/>
        <w:ind w:left="2694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Povinný je bez nezbytných finančních prostředků</w:t>
      </w:r>
    </w:p>
    <w:p w:rsidR="00C4085F" w:rsidRPr="00C4085F" w:rsidRDefault="00C4085F" w:rsidP="00C4085F">
      <w:pPr>
        <w:pStyle w:val="Odstavecseseznamem"/>
        <w:numPr>
          <w:ilvl w:val="0"/>
          <w:numId w:val="19"/>
        </w:numPr>
        <w:tabs>
          <w:tab w:val="left" w:pos="3544"/>
        </w:tabs>
        <w:spacing w:after="0" w:line="240" w:lineRule="auto"/>
        <w:ind w:left="2694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Povinný je ve výkonu trestu odnětí svobody</w:t>
      </w:r>
    </w:p>
    <w:p w:rsidR="00C4085F" w:rsidRPr="00426FA9" w:rsidRDefault="00C4085F" w:rsidP="00C4085F">
      <w:pPr>
        <w:pStyle w:val="Odstavecseseznamem"/>
        <w:numPr>
          <w:ilvl w:val="0"/>
          <w:numId w:val="19"/>
        </w:numPr>
        <w:tabs>
          <w:tab w:val="left" w:leader="underscore" w:pos="8364"/>
        </w:tabs>
        <w:spacing w:after="0" w:line="240" w:lineRule="auto"/>
        <w:ind w:left="2694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Jiné:</w:t>
      </w:r>
      <w:r>
        <w:tab/>
      </w:r>
    </w:p>
    <w:p w:rsidR="00262BAF" w:rsidRPr="00C4085F" w:rsidRDefault="00262BAF" w:rsidP="00C4085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213F4" w:rsidRPr="009213F4" w:rsidRDefault="009213F4" w:rsidP="009213F4">
      <w:pPr>
        <w:pStyle w:val="Odstavecseseznamem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Byly učiněny tyto kroky (v minulosti):</w:t>
      </w:r>
    </w:p>
    <w:p w:rsidR="009213F4" w:rsidRPr="009213F4" w:rsidRDefault="006432A4" w:rsidP="00C4085F">
      <w:pPr>
        <w:pStyle w:val="Odstavecseseznamem"/>
        <w:numPr>
          <w:ilvl w:val="0"/>
          <w:numId w:val="11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 w:rsidR="00C4085F" w:rsidRPr="00E23C44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Zjištěno, kde se povinný / </w:t>
      </w:r>
      <w:r w:rsidR="00C4085F" w:rsidRPr="00E23C44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oprávněný zdržuje</w:t>
      </w:r>
    </w:p>
    <w:p w:rsidR="009213F4" w:rsidRPr="009213F4" w:rsidRDefault="006432A4" w:rsidP="00C4085F">
      <w:pPr>
        <w:pStyle w:val="Odstavecseseznamem"/>
        <w:numPr>
          <w:ilvl w:val="0"/>
          <w:numId w:val="11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Připsána dobrovolná platba (žádná donucovací opatření nebyla potřeba)</w:t>
      </w:r>
    </w:p>
    <w:p w:rsidR="009213F4" w:rsidRPr="009213F4" w:rsidRDefault="006432A4" w:rsidP="00C4085F">
      <w:pPr>
        <w:pStyle w:val="Odstavecseseznamem"/>
        <w:numPr>
          <w:ilvl w:val="0"/>
          <w:numId w:val="11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Shromážděny informace o majetkových poměrech povinného</w:t>
      </w:r>
    </w:p>
    <w:p w:rsidR="009213F4" w:rsidRPr="009213F4" w:rsidRDefault="006432A4" w:rsidP="00C4085F">
      <w:pPr>
        <w:pStyle w:val="Odstavecseseznamem"/>
        <w:numPr>
          <w:ilvl w:val="0"/>
          <w:numId w:val="11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Zjištěno umístění majetku povinného</w:t>
      </w:r>
    </w:p>
    <w:p w:rsidR="009213F4" w:rsidRPr="009213F4" w:rsidRDefault="006432A4" w:rsidP="00C4085F">
      <w:pPr>
        <w:pStyle w:val="Odstavecseseznamem"/>
        <w:numPr>
          <w:ilvl w:val="0"/>
          <w:numId w:val="11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Zahájen výkon rozhodnutí a další opatření</w:t>
      </w:r>
    </w:p>
    <w:p w:rsidR="009213F4" w:rsidRPr="009213F4" w:rsidRDefault="009213F4" w:rsidP="006432A4">
      <w:pPr>
        <w:pStyle w:val="Odstavecseseznamem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Prozatímní opatření</w:t>
      </w:r>
    </w:p>
    <w:p w:rsidR="009213F4" w:rsidRPr="009213F4" w:rsidRDefault="009213F4" w:rsidP="006432A4">
      <w:pPr>
        <w:pStyle w:val="Odstavecseseznamem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ze mzdy</w:t>
      </w:r>
    </w:p>
    <w:p w:rsidR="009213F4" w:rsidRPr="009213F4" w:rsidRDefault="009213F4" w:rsidP="006432A4">
      <w:pPr>
        <w:pStyle w:val="Odstavecseseznamem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Příkaz k výplatě z bankovních účtů a jiných prostředků</w:t>
      </w:r>
    </w:p>
    <w:p w:rsidR="009213F4" w:rsidRPr="009213F4" w:rsidRDefault="009213F4" w:rsidP="006432A4">
      <w:pPr>
        <w:pStyle w:val="Odstavecseseznamem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z dávek sociálního zabezpečení</w:t>
      </w:r>
    </w:p>
    <w:p w:rsidR="009213F4" w:rsidRPr="009213F4" w:rsidRDefault="009213F4" w:rsidP="006432A4">
      <w:pPr>
        <w:pStyle w:val="Odstavecseseznamem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Zastavení majetku nebo jeho nucený prodej</w:t>
      </w:r>
    </w:p>
    <w:p w:rsidR="009213F4" w:rsidRPr="009213F4" w:rsidRDefault="009213F4" w:rsidP="006432A4">
      <w:pPr>
        <w:pStyle w:val="Odstavecseseznamem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z daňových přeplatků</w:t>
      </w:r>
    </w:p>
    <w:p w:rsidR="009213F4" w:rsidRPr="009213F4" w:rsidRDefault="009213F4" w:rsidP="006432A4">
      <w:pPr>
        <w:pStyle w:val="Odstavecseseznamem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nebo přikázání z důchodových dávek</w:t>
      </w:r>
    </w:p>
    <w:p w:rsidR="009213F4" w:rsidRPr="009213F4" w:rsidRDefault="009213F4" w:rsidP="006432A4">
      <w:pPr>
        <w:pStyle w:val="Odstavecseseznamem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Hlášení úvěrovému registru</w:t>
      </w:r>
    </w:p>
    <w:p w:rsidR="009213F4" w:rsidRPr="009213F4" w:rsidRDefault="009213F4" w:rsidP="006432A4">
      <w:pPr>
        <w:pStyle w:val="Odstavecseseznamem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Odmítnutí vydání, pozastavení nebo odebrání různých oprávnění (například řidičských průkazů)</w:t>
      </w:r>
    </w:p>
    <w:p w:rsidR="009213F4" w:rsidRPr="009213F4" w:rsidRDefault="009213F4" w:rsidP="006432A4">
      <w:pPr>
        <w:pStyle w:val="Odstavecseseznamem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Použití mediace, konciliace nebo obdobných prostředků pro dosažení dobrovolného splnění povinnosti</w:t>
      </w:r>
    </w:p>
    <w:p w:rsidR="009213F4" w:rsidRPr="009213F4" w:rsidRDefault="009213F4" w:rsidP="006432A4">
      <w:pPr>
        <w:pStyle w:val="Odstavecseseznamem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Zabavení výhry z loterií nebo sázek</w:t>
      </w:r>
    </w:p>
    <w:p w:rsidR="009213F4" w:rsidRPr="009213F4" w:rsidRDefault="009213F4" w:rsidP="006432A4">
      <w:pPr>
        <w:pStyle w:val="Odstavecseseznamem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Zákaz opustit dožádaný stát</w:t>
      </w:r>
    </w:p>
    <w:p w:rsidR="009213F4" w:rsidRPr="009213F4" w:rsidRDefault="009213F4" w:rsidP="006432A4">
      <w:pPr>
        <w:pStyle w:val="Odstavecseseznamem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Vzetí do vazby</w:t>
      </w:r>
    </w:p>
    <w:p w:rsidR="009213F4" w:rsidRPr="009213F4" w:rsidRDefault="006432A4" w:rsidP="006432A4">
      <w:pPr>
        <w:pStyle w:val="Odstavecseseznamem"/>
        <w:numPr>
          <w:ilvl w:val="1"/>
          <w:numId w:val="12"/>
        </w:numPr>
        <w:tabs>
          <w:tab w:val="left" w:leader="underscore" w:pos="8931"/>
        </w:tabs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Jiné:</w:t>
      </w:r>
      <w:r>
        <w:tab/>
      </w:r>
    </w:p>
    <w:p w:rsidR="009213F4" w:rsidRPr="009213F4" w:rsidRDefault="006432A4" w:rsidP="00C4085F">
      <w:pPr>
        <w:pStyle w:val="Odstavecseseznamem"/>
        <w:numPr>
          <w:ilvl w:val="0"/>
          <w:numId w:val="11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Platby připsány (byla potřeba donucovací opatření)</w:t>
      </w:r>
    </w:p>
    <w:p w:rsidR="009213F4" w:rsidRPr="006432A4" w:rsidRDefault="006432A4" w:rsidP="00C4085F">
      <w:pPr>
        <w:pStyle w:val="Odstavecseseznamem"/>
        <w:numPr>
          <w:ilvl w:val="0"/>
          <w:numId w:val="11"/>
        </w:numPr>
        <w:tabs>
          <w:tab w:val="left" w:pos="2127"/>
          <w:tab w:val="left" w:leader="underscore" w:pos="708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Připojen záznam o platbách, které povinný provedl k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262BAF" w:rsidRDefault="006432A4" w:rsidP="00C4085F">
      <w:pPr>
        <w:pStyle w:val="Odstavecseseznamem"/>
        <w:numPr>
          <w:ilvl w:val="0"/>
          <w:numId w:val="11"/>
        </w:numPr>
        <w:tabs>
          <w:tab w:val="left" w:pos="2127"/>
          <w:tab w:val="left" w:leader="underscore" w:pos="8931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Jiné:</w:t>
      </w:r>
      <w:r>
        <w:tab/>
      </w:r>
    </w:p>
    <w:p w:rsidR="009213F4" w:rsidRDefault="009213F4" w:rsidP="00262BAF">
      <w:pPr>
        <w:pStyle w:val="Odstavecseseznamem"/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</w:p>
    <w:p w:rsidR="0021754A" w:rsidRPr="0021754A" w:rsidRDefault="0021754A" w:rsidP="0021754A">
      <w:pPr>
        <w:pStyle w:val="Odstavecseseznamem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Probíhají tyto kroky (v současnosti):</w:t>
      </w:r>
    </w:p>
    <w:p w:rsidR="0021754A" w:rsidRPr="0021754A" w:rsidRDefault="00401385" w:rsidP="00C4085F">
      <w:pPr>
        <w:pStyle w:val="Odstavecseseznamem"/>
        <w:numPr>
          <w:ilvl w:val="0"/>
          <w:numId w:val="13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 xml:space="preserve">Zjišťuje se, kde se </w:t>
      </w:r>
      <w:r w:rsidR="00C4085F" w:rsidRPr="00E23C44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povinný / </w:t>
      </w:r>
      <w:r w:rsidR="00C4085F" w:rsidRPr="00E23C44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oprávněný zdržuje</w:t>
      </w:r>
    </w:p>
    <w:p w:rsidR="0021754A" w:rsidRPr="0021754A" w:rsidRDefault="00401385" w:rsidP="00C4085F">
      <w:pPr>
        <w:pStyle w:val="Odstavecseseznamem"/>
        <w:numPr>
          <w:ilvl w:val="0"/>
          <w:numId w:val="13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Zajišťuje se dobrovolná platba (žádná donucovací opatření nejsou potřeba)</w:t>
      </w:r>
    </w:p>
    <w:p w:rsidR="0021754A" w:rsidRPr="00401385" w:rsidRDefault="00401385" w:rsidP="00C4085F">
      <w:pPr>
        <w:pStyle w:val="Odstavecseseznamem"/>
        <w:numPr>
          <w:ilvl w:val="0"/>
          <w:numId w:val="13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Shromažďují se informace o majetkových poměrech povinného</w:t>
      </w:r>
    </w:p>
    <w:p w:rsidR="0021754A" w:rsidRPr="0021754A" w:rsidRDefault="00401385" w:rsidP="00C4085F">
      <w:pPr>
        <w:pStyle w:val="Odstavecseseznamem"/>
        <w:numPr>
          <w:ilvl w:val="0"/>
          <w:numId w:val="13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Zjišťuje se umístění majetku povinného</w:t>
      </w:r>
    </w:p>
    <w:p w:rsidR="0021754A" w:rsidRPr="0021754A" w:rsidRDefault="00401385" w:rsidP="00C4085F">
      <w:pPr>
        <w:pStyle w:val="Odstavecseseznamem"/>
        <w:numPr>
          <w:ilvl w:val="0"/>
          <w:numId w:val="13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Zahajuje se výkon rozhodnutí</w:t>
      </w:r>
    </w:p>
    <w:p w:rsidR="0021754A" w:rsidRPr="0021754A" w:rsidRDefault="00401385" w:rsidP="00C4085F">
      <w:pPr>
        <w:pStyle w:val="Odstavecseseznamem"/>
        <w:numPr>
          <w:ilvl w:val="0"/>
          <w:numId w:val="13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Zajišťují se platby (donucovací opatření jsou potřeba)</w:t>
      </w:r>
    </w:p>
    <w:p w:rsidR="0021754A" w:rsidRPr="0021754A" w:rsidRDefault="00401385" w:rsidP="00C4085F">
      <w:pPr>
        <w:pStyle w:val="Odstavecseseznamem"/>
        <w:numPr>
          <w:ilvl w:val="0"/>
          <w:numId w:val="13"/>
        </w:numPr>
        <w:tabs>
          <w:tab w:val="left" w:pos="2127"/>
          <w:tab w:val="left" w:leader="underscore" w:pos="8931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lastRenderedPageBreak/>
        <w:sym w:font="Wingdings" w:char="F0A8"/>
      </w:r>
      <w:r>
        <w:tab/>
      </w:r>
      <w:r>
        <w:rPr>
          <w:rFonts w:ascii="Times New Roman" w:hAnsi="Times New Roman"/>
          <w:b/>
        </w:rPr>
        <w:t>Jiné:</w:t>
      </w:r>
      <w:r>
        <w:tab/>
      </w:r>
    </w:p>
    <w:p w:rsidR="0021754A" w:rsidRPr="0021754A" w:rsidRDefault="0021754A" w:rsidP="0021754A">
      <w:pPr>
        <w:pStyle w:val="Odstavecseseznamem"/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</w:p>
    <w:p w:rsidR="0021754A" w:rsidRPr="0021754A" w:rsidRDefault="00401385" w:rsidP="00401385">
      <w:pPr>
        <w:pStyle w:val="Odstavecseseznamem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Budou učiněny tyto kroky (v budoucnu):</w:t>
      </w:r>
    </w:p>
    <w:p w:rsidR="0021754A" w:rsidRPr="0021754A" w:rsidRDefault="00401385" w:rsidP="00C4085F">
      <w:pPr>
        <w:pStyle w:val="Odstavecseseznamem"/>
        <w:numPr>
          <w:ilvl w:val="0"/>
          <w:numId w:val="14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 xml:space="preserve">Bude zjištěno, kde se povinný / </w:t>
      </w:r>
      <w:r w:rsidR="00C4085F" w:rsidRPr="00E23C44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oprávněný zdržuje</w:t>
      </w:r>
    </w:p>
    <w:p w:rsidR="0021754A" w:rsidRPr="00401385" w:rsidRDefault="00401385" w:rsidP="00C4085F">
      <w:pPr>
        <w:pStyle w:val="Odstavecseseznamem"/>
        <w:numPr>
          <w:ilvl w:val="0"/>
          <w:numId w:val="14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Bude vymáhána dobrovolná platba (nebudou potřeba žádná donucovací opatření)</w:t>
      </w:r>
    </w:p>
    <w:p w:rsidR="0021754A" w:rsidRPr="00401385" w:rsidRDefault="00401385" w:rsidP="00C4085F">
      <w:pPr>
        <w:pStyle w:val="Odstavecseseznamem"/>
        <w:numPr>
          <w:ilvl w:val="0"/>
          <w:numId w:val="14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Budou shromážděny informace o majetkových poměrech povinného</w:t>
      </w:r>
    </w:p>
    <w:p w:rsidR="0021754A" w:rsidRPr="0021754A" w:rsidRDefault="00401385" w:rsidP="00C4085F">
      <w:pPr>
        <w:pStyle w:val="Odstavecseseznamem"/>
        <w:numPr>
          <w:ilvl w:val="0"/>
          <w:numId w:val="14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Bude zjištěno umístění majetku povinného</w:t>
      </w:r>
    </w:p>
    <w:p w:rsidR="0021754A" w:rsidRPr="0021754A" w:rsidRDefault="00401385" w:rsidP="00C4085F">
      <w:pPr>
        <w:pStyle w:val="Odstavecseseznamem"/>
        <w:numPr>
          <w:ilvl w:val="0"/>
          <w:numId w:val="14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Bude zahájen výkon rozhodnutí</w:t>
      </w:r>
    </w:p>
    <w:p w:rsidR="0021754A" w:rsidRPr="0021754A" w:rsidRDefault="00401385" w:rsidP="00C4085F">
      <w:pPr>
        <w:pStyle w:val="Odstavecseseznamem"/>
        <w:numPr>
          <w:ilvl w:val="0"/>
          <w:numId w:val="14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Budou vymáhány platby (budou potřeba donucovací opatření)</w:t>
      </w:r>
    </w:p>
    <w:p w:rsidR="0021754A" w:rsidRPr="0021754A" w:rsidRDefault="00401385" w:rsidP="00C4085F">
      <w:pPr>
        <w:pStyle w:val="Odstavecseseznamem"/>
        <w:numPr>
          <w:ilvl w:val="0"/>
          <w:numId w:val="14"/>
        </w:numPr>
        <w:tabs>
          <w:tab w:val="left" w:pos="2127"/>
          <w:tab w:val="left" w:leader="underscore" w:pos="8931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Jiné:</w:t>
      </w:r>
      <w:r>
        <w:tab/>
      </w:r>
    </w:p>
    <w:p w:rsidR="0021754A" w:rsidRPr="0021754A" w:rsidRDefault="0021754A" w:rsidP="00401385">
      <w:pPr>
        <w:pStyle w:val="Odstavecseseznamem"/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</w:p>
    <w:p w:rsidR="0021754A" w:rsidRDefault="00401385" w:rsidP="00401385">
      <w:pPr>
        <w:pStyle w:val="Odstavecseseznamem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Uveďte, prosím, následující údaje a / nebo připojte tyto dokumenty:</w:t>
      </w:r>
    </w:p>
    <w:p w:rsidR="00401385" w:rsidRDefault="00401385" w:rsidP="00401385">
      <w:pPr>
        <w:pStyle w:val="Odstavecseseznamem"/>
        <w:tabs>
          <w:tab w:val="left" w:leader="underscore" w:pos="8931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 </w:t>
      </w:r>
      <w:r>
        <w:tab/>
      </w:r>
    </w:p>
    <w:p w:rsidR="00401385" w:rsidRDefault="00401385" w:rsidP="00401385">
      <w:pPr>
        <w:pStyle w:val="Odstavecseseznamem"/>
        <w:tabs>
          <w:tab w:val="left" w:leader="underscore" w:pos="8931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  <w:r>
        <w:tab/>
      </w:r>
    </w:p>
    <w:p w:rsidR="00401385" w:rsidRDefault="00401385" w:rsidP="00C4085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4085F" w:rsidRPr="00C4085F" w:rsidRDefault="00C4085F" w:rsidP="00C4085F">
      <w:pPr>
        <w:pStyle w:val="Odstavecseseznamem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Návrh byl přezkoumán příslušným orgánem a vrací se zpět, jelikož bylo odmítnuto prohlášení nebo registrace z toho důvodu, že uznání a výkon rozhodnutí jsou ve zjevném rozporu s veřejným pořádkem (ordre public) dožádaného státu.</w:t>
      </w:r>
      <w:r>
        <w:rPr>
          <w:vertAlign w:val="superscript"/>
        </w:rPr>
        <w:footnoteReference w:id="2"/>
      </w:r>
    </w:p>
    <w:p w:rsidR="00C4085F" w:rsidRPr="00C4085F" w:rsidRDefault="00C4085F" w:rsidP="00C4085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4085F" w:rsidRPr="00C4085F" w:rsidRDefault="00C4085F" w:rsidP="00C4085F">
      <w:pPr>
        <w:pStyle w:val="Odstavecseseznamem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Byl podán opravný prostředek nebo odvolání z těchto důvodů:</w:t>
      </w:r>
    </w:p>
    <w:p w:rsidR="00C4085F" w:rsidRPr="00C4085F" w:rsidRDefault="00C4085F" w:rsidP="00C4085F">
      <w:pPr>
        <w:pStyle w:val="Odstavecseseznamem"/>
        <w:numPr>
          <w:ilvl w:val="0"/>
          <w:numId w:val="20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Neexistují základy uznání a výkonu podle článku 20</w:t>
      </w:r>
    </w:p>
    <w:p w:rsidR="00C4085F" w:rsidRPr="00C4085F" w:rsidRDefault="00C4085F" w:rsidP="00C4085F">
      <w:pPr>
        <w:pStyle w:val="Odstavecseseznamem"/>
        <w:numPr>
          <w:ilvl w:val="0"/>
          <w:numId w:val="20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Uznání nebo výkon rozhodnutí jsou zjevně neslučitelné s veřejným pořádkem (ordre public) dožádaného státu</w:t>
      </w:r>
    </w:p>
    <w:p w:rsidR="00C4085F" w:rsidRPr="00C4085F" w:rsidRDefault="00C4085F" w:rsidP="00C4085F">
      <w:pPr>
        <w:pStyle w:val="Odstavecseseznamem"/>
        <w:numPr>
          <w:ilvl w:val="0"/>
          <w:numId w:val="20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Rozhodnutí bylo dosaženo podvodným jednáním, k němuž došlo v souvislosti s řízením</w:t>
      </w:r>
    </w:p>
    <w:p w:rsidR="00C4085F" w:rsidRPr="00C4085F" w:rsidRDefault="00C4085F" w:rsidP="00C4085F">
      <w:pPr>
        <w:pStyle w:val="Odstavecseseznamem"/>
        <w:numPr>
          <w:ilvl w:val="0"/>
          <w:numId w:val="20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Řízení mezi týmiž stranami o téže věci probíhá u orgánu dožádaného státu a toto řízení bylo zahájeno jako první</w:t>
      </w:r>
    </w:p>
    <w:p w:rsidR="00C4085F" w:rsidRPr="00C4085F" w:rsidRDefault="00C4085F" w:rsidP="00C4085F">
      <w:pPr>
        <w:pStyle w:val="Odstavecseseznamem"/>
        <w:numPr>
          <w:ilvl w:val="0"/>
          <w:numId w:val="20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Rozhodnutí je neslučitelné s rozhodnutím vydaným mezi týmiž osobami v téže věci buď v dožádaném státě nebo v jiném státě, pokud v tomto druhém případě pozdější rozhodnutí splňuje podmínky nezbytné pro jeho uznání a výkon v dožádaném státě</w:t>
      </w:r>
    </w:p>
    <w:p w:rsidR="00C4085F" w:rsidRDefault="00C4085F" w:rsidP="00C4085F">
      <w:pPr>
        <w:pStyle w:val="Odstavecseseznamem"/>
        <w:numPr>
          <w:ilvl w:val="0"/>
          <w:numId w:val="20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 xml:space="preserve">V případě, kdy se odpůrce neúčastnil řízení ve státě původu, ani v něm 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/>
          <w:b/>
        </w:rPr>
        <w:t>nebyl zastoupen, odpůrci se nedostalo řádného oznámení řízení a ani neměl příležitost být slyšen, s odpůrci ani nebylo rozhodnutí řádně oznámeno a odpůrce neměl možnost podat proti rozhodnutí opravný prostředek ze skutkových a právních důvodů</w:t>
      </w:r>
    </w:p>
    <w:p w:rsidR="00AB580F" w:rsidRPr="00AB580F" w:rsidRDefault="00DB192E" w:rsidP="00DB192E">
      <w:pPr>
        <w:pStyle w:val="Odstavecseseznamem"/>
        <w:numPr>
          <w:ilvl w:val="0"/>
          <w:numId w:val="20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Rozhodnutí bylo vydáno v rozporu s článkem 18</w:t>
      </w:r>
    </w:p>
    <w:p w:rsidR="00AB580F" w:rsidRPr="00AB580F" w:rsidRDefault="00DB192E" w:rsidP="00DB192E">
      <w:pPr>
        <w:pStyle w:val="Odstavecseseznamem"/>
        <w:numPr>
          <w:ilvl w:val="0"/>
          <w:numId w:val="20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Pravost nebo celistvost každého dokumentu předloženého podle článku 25(1) a), b) nebo d) nebo (3) b)</w:t>
      </w:r>
    </w:p>
    <w:p w:rsidR="00C4085F" w:rsidRDefault="00DB192E" w:rsidP="00DB192E">
      <w:pPr>
        <w:pStyle w:val="Odstavecseseznamem"/>
        <w:numPr>
          <w:ilvl w:val="0"/>
          <w:numId w:val="20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Dluhy za platby splatné v minulosti byly splněny.</w:t>
      </w:r>
    </w:p>
    <w:p w:rsidR="00C4085F" w:rsidRPr="0021754A" w:rsidRDefault="00C4085F" w:rsidP="00401385">
      <w:pPr>
        <w:pStyle w:val="Odstavecseseznamem"/>
        <w:tabs>
          <w:tab w:val="left" w:leader="underscore" w:pos="8931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</w:p>
    <w:p w:rsidR="0021754A" w:rsidRPr="00401385" w:rsidRDefault="00401385" w:rsidP="00401385">
      <w:pPr>
        <w:pStyle w:val="Odstavecseseznamem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Dožádaný ústřední orgán odmítl návrh zpracovat z tohoto důvodu (těchto důvodů):</w:t>
      </w:r>
    </w:p>
    <w:p w:rsidR="0021754A" w:rsidRPr="00401385" w:rsidRDefault="00401385" w:rsidP="00401385">
      <w:pPr>
        <w:pStyle w:val="Odstavecseseznamem"/>
        <w:numPr>
          <w:ilvl w:val="0"/>
          <w:numId w:val="15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Dožadující ústřední orgán nepředložil doplňující informace nebo neposkytl informace ve lhůtě stanovené v článku 12(9)</w:t>
      </w:r>
    </w:p>
    <w:p w:rsidR="0021754A" w:rsidRPr="00401385" w:rsidRDefault="00401385" w:rsidP="0021754A">
      <w:pPr>
        <w:pStyle w:val="Odstavecseseznamem"/>
        <w:numPr>
          <w:ilvl w:val="0"/>
          <w:numId w:val="15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Požadavky úmluvy zjevně nesplněny (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důvody připojeny)</w:t>
      </w: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Pr="00B72602" w:rsidRDefault="00401385" w:rsidP="00401385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401385" w:rsidRPr="00B72602" w:rsidRDefault="00401385" w:rsidP="00401385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401385" w:rsidRP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P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ZÁKON O SNIŽOVÁNÍ ADMINISTRATIVNÍ ZÁTĚŽE Z ROKU 1995 (Veřejná správa 104-13)</w:t>
      </w:r>
    </w:p>
    <w:p w:rsidR="00401385" w:rsidRP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Podle odhadů odpovídá zpravodajská zátěž spojená se sběrem informací prostřednictvím jednoho tohoto formuláře v průměru 0,33 hodiny, což zahrnuje i dobu na přečtení pokynů, shromáždění a uchování potřebných údajů a kontrolu shromážděných informací.</w:t>
      </w:r>
    </w:p>
    <w:p w:rsidR="00401385" w:rsidRP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Úřad nemůže provádět ani nechat provádět sběr informací a příslušná osoba na tyto informace nemusí reagovat, pokud neuvádí aktuální platné kontrolní číslo OMB.</w:t>
      </w:r>
    </w:p>
    <w:sectPr w:rsidR="00401385" w:rsidRPr="00401385" w:rsidSect="00BD3247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9EB" w:rsidRDefault="000049EB" w:rsidP="00BD3247">
      <w:pPr>
        <w:spacing w:after="0" w:line="240" w:lineRule="auto"/>
      </w:pPr>
      <w:r>
        <w:separator/>
      </w:r>
    </w:p>
  </w:endnote>
  <w:endnote w:type="continuationSeparator" w:id="0">
    <w:p w:rsidR="000049EB" w:rsidRDefault="000049EB" w:rsidP="00BD3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9EB" w:rsidRDefault="000049EB" w:rsidP="00BD3247">
      <w:pPr>
        <w:spacing w:after="0" w:line="240" w:lineRule="auto"/>
      </w:pPr>
      <w:r>
        <w:separator/>
      </w:r>
    </w:p>
  </w:footnote>
  <w:footnote w:type="continuationSeparator" w:id="0">
    <w:p w:rsidR="000049EB" w:rsidRDefault="000049EB" w:rsidP="00BD3247">
      <w:pPr>
        <w:spacing w:after="0" w:line="240" w:lineRule="auto"/>
      </w:pPr>
      <w:r>
        <w:continuationSeparator/>
      </w:r>
    </w:p>
  </w:footnote>
  <w:footnote w:id="1">
    <w:p w:rsidR="00BD3247" w:rsidRDefault="00BD3247" w:rsidP="00BD3247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Formulář zprávy o stavu vyřizování návrhu lze použít k účelu článku 12(3), (4) a (5). Pokud chcete ve zprávě uvést aktuální informace, uveďte pouze ty, které jste neuvedli v předchozích zprávách.</w:t>
      </w:r>
    </w:p>
  </w:footnote>
  <w:footnote w:id="2">
    <w:p w:rsidR="00C4085F" w:rsidRDefault="00C4085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Tato část je omezená na přezkum z moci úřední, jak stanovuje článek 23. Do tohoto seznamu by měly být zahrnuty další důvody pro účely přezkumu z moci úřední podle článku 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247" w:rsidRPr="00BD3247" w:rsidRDefault="00BD3247" w:rsidP="00BD3247">
    <w:pPr>
      <w:pStyle w:val="Zhlav"/>
      <w:jc w:val="center"/>
      <w:rPr>
        <w:rFonts w:ascii="Times New Roman" w:hAnsi="Times New Roman" w:cs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>Úmluva o mezinárodním vymáhání výživného na děti a dalších druhů vyživovacích povinností vyplývajících z rodinných vztahů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247" w:rsidRPr="00BD3247" w:rsidRDefault="00BD3247" w:rsidP="00BD3247">
    <w:pPr>
      <w:pStyle w:val="Zhlav"/>
      <w:jc w:val="right"/>
      <w:rPr>
        <w:rFonts w:ascii="Times New Roman" w:hAnsi="Times New Roman" w:cs="Times New Roman"/>
        <w:b/>
        <w:sz w:val="20"/>
      </w:rPr>
    </w:pPr>
    <w:r>
      <w:rPr>
        <w:rFonts w:ascii="Times New Roman" w:hAnsi="Times New Roman"/>
        <w:b/>
        <w:sz w:val="20"/>
      </w:rPr>
      <w:t>Kontrolní číslo OMB: 0970-0488</w:t>
    </w:r>
  </w:p>
  <w:p w:rsidR="00BD3247" w:rsidRPr="00BD3247" w:rsidRDefault="00BD3247" w:rsidP="00BD3247">
    <w:pPr>
      <w:pStyle w:val="Zhlav"/>
      <w:jc w:val="right"/>
      <w:rPr>
        <w:rFonts w:ascii="Times New Roman" w:hAnsi="Times New Roman" w:cs="Times New Roman"/>
        <w:b/>
        <w:sz w:val="20"/>
      </w:rPr>
    </w:pPr>
    <w:r>
      <w:rPr>
        <w:rFonts w:ascii="Times New Roman" w:hAnsi="Times New Roman"/>
        <w:b/>
        <w:sz w:val="20"/>
      </w:rPr>
      <w:t>Datum vypršení platnosti: 4/30/2020</w:t>
    </w:r>
  </w:p>
  <w:p w:rsidR="00BD3247" w:rsidRPr="00BD3247" w:rsidRDefault="00BD3247" w:rsidP="00BD3247">
    <w:pPr>
      <w:pStyle w:val="Zhlav"/>
      <w:jc w:val="right"/>
      <w:rPr>
        <w:rFonts w:ascii="Times New Roman" w:hAnsi="Times New Roman" w:cs="Times New Roman"/>
        <w:sz w:val="20"/>
      </w:rPr>
    </w:pPr>
  </w:p>
  <w:p w:rsidR="00BD3247" w:rsidRPr="00BD3247" w:rsidRDefault="00BD3247" w:rsidP="00BD3247">
    <w:pPr>
      <w:pStyle w:val="Zhlav"/>
      <w:jc w:val="center"/>
      <w:rPr>
        <w:rFonts w:ascii="Times New Roman" w:hAnsi="Times New Roman" w:cs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>Úmluva o mezinárodním vymáhání výživného na děti a dalších druhů vyživovacích povinností vyplývajících z rodinných vztahů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43AE"/>
    <w:multiLevelType w:val="hybridMultilevel"/>
    <w:tmpl w:val="6B922428"/>
    <w:lvl w:ilvl="0" w:tplc="9D287690">
      <w:start w:val="1"/>
      <w:numFmt w:val="bullet"/>
      <w:lvlText w:val=""/>
      <w:lvlJc w:val="left"/>
      <w:pPr>
        <w:ind w:left="216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D4F4171"/>
    <w:multiLevelType w:val="hybridMultilevel"/>
    <w:tmpl w:val="0B3671EC"/>
    <w:lvl w:ilvl="0" w:tplc="04050019">
      <w:start w:val="1"/>
      <w:numFmt w:val="lowerLetter"/>
      <w:lvlText w:val="%1."/>
      <w:lvlJc w:val="left"/>
      <w:pPr>
        <w:ind w:left="2138" w:hanging="360"/>
      </w:pPr>
    </w:lvl>
    <w:lvl w:ilvl="1" w:tplc="E9E0C516">
      <w:start w:val="6"/>
      <w:numFmt w:val="bullet"/>
      <w:lvlText w:val="•"/>
      <w:lvlJc w:val="left"/>
      <w:pPr>
        <w:ind w:left="3203" w:hanging="705"/>
      </w:pPr>
      <w:rPr>
        <w:rFonts w:ascii="Times New Roman" w:eastAsiaTheme="minorHAnsi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15E6B0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267928"/>
    <w:multiLevelType w:val="hybridMultilevel"/>
    <w:tmpl w:val="9F7E54F0"/>
    <w:lvl w:ilvl="0" w:tplc="9D287690">
      <w:start w:val="1"/>
      <w:numFmt w:val="bullet"/>
      <w:lvlText w:val=""/>
      <w:lvlJc w:val="left"/>
      <w:pPr>
        <w:ind w:left="216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BD1A6D"/>
    <w:multiLevelType w:val="hybridMultilevel"/>
    <w:tmpl w:val="0B3671EC"/>
    <w:lvl w:ilvl="0" w:tplc="04050019">
      <w:start w:val="1"/>
      <w:numFmt w:val="lowerLetter"/>
      <w:lvlText w:val="%1."/>
      <w:lvlJc w:val="left"/>
      <w:pPr>
        <w:ind w:left="2138" w:hanging="360"/>
      </w:pPr>
    </w:lvl>
    <w:lvl w:ilvl="1" w:tplc="E9E0C516">
      <w:start w:val="6"/>
      <w:numFmt w:val="bullet"/>
      <w:lvlText w:val="•"/>
      <w:lvlJc w:val="left"/>
      <w:pPr>
        <w:ind w:left="3203" w:hanging="705"/>
      </w:pPr>
      <w:rPr>
        <w:rFonts w:ascii="Times New Roman" w:eastAsiaTheme="minorHAnsi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182E6053"/>
    <w:multiLevelType w:val="hybridMultilevel"/>
    <w:tmpl w:val="222A056C"/>
    <w:lvl w:ilvl="0" w:tplc="9D287690">
      <w:start w:val="1"/>
      <w:numFmt w:val="bullet"/>
      <w:lvlText w:val=""/>
      <w:lvlJc w:val="left"/>
      <w:pPr>
        <w:ind w:left="216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D80003B"/>
    <w:multiLevelType w:val="hybridMultilevel"/>
    <w:tmpl w:val="EFAEA33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CA1C407E">
      <w:numFmt w:val="bullet"/>
      <w:lvlText w:val="•"/>
      <w:lvlJc w:val="left"/>
      <w:pPr>
        <w:ind w:left="2625" w:hanging="825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903F1D"/>
    <w:multiLevelType w:val="hybridMultilevel"/>
    <w:tmpl w:val="0B3671EC"/>
    <w:lvl w:ilvl="0" w:tplc="04050019">
      <w:start w:val="1"/>
      <w:numFmt w:val="lowerLetter"/>
      <w:lvlText w:val="%1."/>
      <w:lvlJc w:val="left"/>
      <w:pPr>
        <w:ind w:left="2138" w:hanging="360"/>
      </w:pPr>
    </w:lvl>
    <w:lvl w:ilvl="1" w:tplc="E9E0C516">
      <w:start w:val="6"/>
      <w:numFmt w:val="bullet"/>
      <w:lvlText w:val="•"/>
      <w:lvlJc w:val="left"/>
      <w:pPr>
        <w:ind w:left="3203" w:hanging="705"/>
      </w:pPr>
      <w:rPr>
        <w:rFonts w:ascii="Times New Roman" w:eastAsiaTheme="minorHAnsi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2B620475"/>
    <w:multiLevelType w:val="hybridMultilevel"/>
    <w:tmpl w:val="EDDE08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914BAF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90175"/>
    <w:multiLevelType w:val="hybridMultilevel"/>
    <w:tmpl w:val="03CE4312"/>
    <w:lvl w:ilvl="0" w:tplc="04050019">
      <w:start w:val="1"/>
      <w:numFmt w:val="lowerLetter"/>
      <w:lvlText w:val="%1."/>
      <w:lvlJc w:val="left"/>
      <w:pPr>
        <w:ind w:left="2138" w:hanging="360"/>
      </w:pPr>
    </w:lvl>
    <w:lvl w:ilvl="1" w:tplc="94423312">
      <w:start w:val="1"/>
      <w:numFmt w:val="bullet"/>
      <w:lvlText w:val=""/>
      <w:lvlJc w:val="left"/>
      <w:pPr>
        <w:ind w:left="3203" w:hanging="705"/>
      </w:pPr>
      <w:rPr>
        <w:rFonts w:ascii="Wingdings" w:hAnsi="Wingdings" w:hint="default"/>
      </w:rPr>
    </w:lvl>
    <w:lvl w:ilvl="2" w:tplc="0405001B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2FC607AC"/>
    <w:multiLevelType w:val="hybridMultilevel"/>
    <w:tmpl w:val="0B3671EC"/>
    <w:lvl w:ilvl="0" w:tplc="04050019">
      <w:start w:val="1"/>
      <w:numFmt w:val="lowerLetter"/>
      <w:lvlText w:val="%1."/>
      <w:lvlJc w:val="left"/>
      <w:pPr>
        <w:ind w:left="2138" w:hanging="360"/>
      </w:pPr>
    </w:lvl>
    <w:lvl w:ilvl="1" w:tplc="E9E0C516">
      <w:start w:val="6"/>
      <w:numFmt w:val="bullet"/>
      <w:lvlText w:val="•"/>
      <w:lvlJc w:val="left"/>
      <w:pPr>
        <w:ind w:left="3203" w:hanging="705"/>
      </w:pPr>
      <w:rPr>
        <w:rFonts w:ascii="Times New Roman" w:eastAsiaTheme="minorHAnsi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 w15:restartNumberingAfterBreak="0">
    <w:nsid w:val="356817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B2D3B8A"/>
    <w:multiLevelType w:val="hybridMultilevel"/>
    <w:tmpl w:val="904C4A34"/>
    <w:lvl w:ilvl="0" w:tplc="9D287690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7323A"/>
    <w:multiLevelType w:val="hybridMultilevel"/>
    <w:tmpl w:val="2C9819F0"/>
    <w:lvl w:ilvl="0" w:tplc="04050019">
      <w:start w:val="1"/>
      <w:numFmt w:val="low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62E422EF"/>
    <w:multiLevelType w:val="hybridMultilevel"/>
    <w:tmpl w:val="E8FC9E14"/>
    <w:lvl w:ilvl="0" w:tplc="04050019">
      <w:start w:val="1"/>
      <w:numFmt w:val="low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63C0038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9F359EF"/>
    <w:multiLevelType w:val="hybridMultilevel"/>
    <w:tmpl w:val="76006006"/>
    <w:lvl w:ilvl="0" w:tplc="D9D2DEF2">
      <w:start w:val="1"/>
      <w:numFmt w:val="decimal"/>
      <w:lvlText w:val="%1."/>
      <w:lvlJc w:val="left"/>
      <w:pPr>
        <w:ind w:left="360" w:hanging="360"/>
      </w:pPr>
    </w:lvl>
    <w:lvl w:ilvl="1" w:tplc="DC5C6E22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D12354"/>
    <w:multiLevelType w:val="hybridMultilevel"/>
    <w:tmpl w:val="0B3671EC"/>
    <w:lvl w:ilvl="0" w:tplc="04050019">
      <w:start w:val="1"/>
      <w:numFmt w:val="lowerLetter"/>
      <w:lvlText w:val="%1."/>
      <w:lvlJc w:val="left"/>
      <w:pPr>
        <w:ind w:left="2138" w:hanging="360"/>
      </w:pPr>
    </w:lvl>
    <w:lvl w:ilvl="1" w:tplc="E9E0C516">
      <w:start w:val="6"/>
      <w:numFmt w:val="bullet"/>
      <w:lvlText w:val="•"/>
      <w:lvlJc w:val="left"/>
      <w:pPr>
        <w:ind w:left="3203" w:hanging="705"/>
      </w:pPr>
      <w:rPr>
        <w:rFonts w:ascii="Times New Roman" w:eastAsiaTheme="minorHAnsi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717850CA"/>
    <w:multiLevelType w:val="hybridMultilevel"/>
    <w:tmpl w:val="0B3671EC"/>
    <w:lvl w:ilvl="0" w:tplc="04050019">
      <w:start w:val="1"/>
      <w:numFmt w:val="lowerLetter"/>
      <w:lvlText w:val="%1."/>
      <w:lvlJc w:val="left"/>
      <w:pPr>
        <w:ind w:left="2138" w:hanging="360"/>
      </w:pPr>
    </w:lvl>
    <w:lvl w:ilvl="1" w:tplc="E9E0C516">
      <w:start w:val="6"/>
      <w:numFmt w:val="bullet"/>
      <w:lvlText w:val="•"/>
      <w:lvlJc w:val="left"/>
      <w:pPr>
        <w:ind w:left="3203" w:hanging="705"/>
      </w:pPr>
      <w:rPr>
        <w:rFonts w:ascii="Times New Roman" w:eastAsiaTheme="minorHAnsi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795B7B2E"/>
    <w:multiLevelType w:val="hybridMultilevel"/>
    <w:tmpl w:val="AD4492AE"/>
    <w:lvl w:ilvl="0" w:tplc="DC5C6E22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8"/>
  </w:num>
  <w:num w:numId="4">
    <w:abstractNumId w:val="2"/>
  </w:num>
  <w:num w:numId="5">
    <w:abstractNumId w:val="11"/>
  </w:num>
  <w:num w:numId="6">
    <w:abstractNumId w:val="19"/>
  </w:num>
  <w:num w:numId="7">
    <w:abstractNumId w:val="15"/>
  </w:num>
  <w:num w:numId="8">
    <w:abstractNumId w:val="13"/>
  </w:num>
  <w:num w:numId="9">
    <w:abstractNumId w:val="6"/>
  </w:num>
  <w:num w:numId="10">
    <w:abstractNumId w:val="14"/>
  </w:num>
  <w:num w:numId="11">
    <w:abstractNumId w:val="17"/>
  </w:num>
  <w:num w:numId="12">
    <w:abstractNumId w:val="9"/>
  </w:num>
  <w:num w:numId="13">
    <w:abstractNumId w:val="18"/>
  </w:num>
  <w:num w:numId="14">
    <w:abstractNumId w:val="10"/>
  </w:num>
  <w:num w:numId="15">
    <w:abstractNumId w:val="4"/>
  </w:num>
  <w:num w:numId="16">
    <w:abstractNumId w:val="1"/>
  </w:num>
  <w:num w:numId="17">
    <w:abstractNumId w:val="0"/>
  </w:num>
  <w:num w:numId="18">
    <w:abstractNumId w:val="5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247"/>
    <w:rsid w:val="000049EB"/>
    <w:rsid w:val="00082CC9"/>
    <w:rsid w:val="0021754A"/>
    <w:rsid w:val="00262BAF"/>
    <w:rsid w:val="003801C5"/>
    <w:rsid w:val="003D58D4"/>
    <w:rsid w:val="00401385"/>
    <w:rsid w:val="00583D59"/>
    <w:rsid w:val="005C7385"/>
    <w:rsid w:val="006432A4"/>
    <w:rsid w:val="00780132"/>
    <w:rsid w:val="00890E3D"/>
    <w:rsid w:val="009213F4"/>
    <w:rsid w:val="00AB580F"/>
    <w:rsid w:val="00AF3313"/>
    <w:rsid w:val="00B36313"/>
    <w:rsid w:val="00B5640A"/>
    <w:rsid w:val="00B81C35"/>
    <w:rsid w:val="00BD3247"/>
    <w:rsid w:val="00C4085F"/>
    <w:rsid w:val="00C7120D"/>
    <w:rsid w:val="00CE104F"/>
    <w:rsid w:val="00DB09AF"/>
    <w:rsid w:val="00DB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E9088-09B5-43E2-875C-4F6F5443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D3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247"/>
  </w:style>
  <w:style w:type="paragraph" w:styleId="Zpat">
    <w:name w:val="footer"/>
    <w:basedOn w:val="Normln"/>
    <w:link w:val="ZpatChar"/>
    <w:uiPriority w:val="99"/>
    <w:unhideWhenUsed/>
    <w:rsid w:val="00BD3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24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324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324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BD324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82CC9"/>
    <w:pPr>
      <w:ind w:left="720"/>
      <w:contextualSpacing/>
    </w:pPr>
  </w:style>
  <w:style w:type="table" w:styleId="Mkatabulky">
    <w:name w:val="Table Grid"/>
    <w:basedOn w:val="Normlntabulka"/>
    <w:uiPriority w:val="39"/>
    <w:rsid w:val="00082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EB1E8-044E-43FD-8B1C-5618A6F9B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969</Words>
  <Characters>5739</Characters>
  <Application>Microsoft Office Word</Application>
  <DocSecurity>0</DocSecurity>
  <Lines>191</Lines>
  <Paragraphs>115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Moudrý překlad</dc:creator>
  <cp:lastModifiedBy>Moudrý Překlad</cp:lastModifiedBy>
  <cp:revision>3</cp:revision>
  <dcterms:created xsi:type="dcterms:W3CDTF">2017-08-02T14:23:00Z</dcterms:created>
  <dcterms:modified xsi:type="dcterms:W3CDTF">2017-08-10T07:33:00Z</dcterms:modified>
</cp:coreProperties>
</file>