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9" w:rsidRPr="00082CC9" w:rsidRDefault="00583D59" w:rsidP="00BD3247">
      <w:pPr>
        <w:spacing w:after="0" w:line="240" w:lineRule="auto"/>
        <w:rPr>
          <w:rFonts w:ascii="Times New Roman" w:hAnsi="Times New Roman" w:cs="Times New Roman"/>
        </w:rPr>
      </w:pPr>
    </w:p>
    <w:p w:rsidR="00BD3247" w:rsidRPr="00082CC9" w:rsidRDefault="00BD3247" w:rsidP="00BD32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zprávy o stav</w:t>
      </w:r>
      <w:bookmarkStart w:id="0" w:name="_GoBack"/>
      <w:bookmarkEnd w:id="0"/>
      <w:r>
        <w:rPr>
          <w:rFonts w:ascii="Times New Roman" w:hAnsi="Times New Roman"/>
          <w:b/>
          <w:sz w:val="36"/>
        </w:rPr>
        <w:t>u vyřizování návrhu – článek 12</w:t>
      </w:r>
      <w:r>
        <w:rPr>
          <w:rStyle w:val="FootnoteReference"/>
          <w:rFonts w:ascii="Times New Roman" w:hAnsi="Times New Roman"/>
          <w:b/>
          <w:sz w:val="36"/>
        </w:rPr>
        <w:footnoteReference w:id="1"/>
      </w:r>
    </w:p>
    <w:p w:rsidR="00BD3247" w:rsidRPr="00082CC9" w:rsidRDefault="00BD3247" w:rsidP="00BD3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(Návrh na vydání rozhodnutí (</w:t>
      </w:r>
      <w:r w:rsidRPr="00082CC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článek 10(1) </w:t>
      </w:r>
      <w:r>
        <w:rPr>
          <w:rFonts w:ascii="Times New Roman" w:hAnsi="Times New Roman"/>
          <w:b/>
          <w:i/>
        </w:rPr>
        <w:t>c</w:t>
      </w:r>
      <w:r>
        <w:rPr>
          <w:rFonts w:ascii="Times New Roman" w:hAnsi="Times New Roman"/>
          <w:b/>
        </w:rPr>
        <w:t xml:space="preserve">) </w:t>
      </w:r>
      <w:r w:rsidRPr="00082CC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článek 10(1) d)))</w:t>
      </w:r>
    </w:p>
    <w:p w:rsidR="00BD3247" w:rsidRDefault="00BD3247" w:rsidP="00BD32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913" w:rsidRPr="00291913" w:rsidRDefault="00291913" w:rsidP="002919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91913">
        <w:rPr>
          <w:rFonts w:ascii="Times New Roman" w:hAnsi="Times New Roman" w:cs="Times New Roman"/>
          <w:b/>
          <w:sz w:val="16"/>
          <w:szCs w:val="16"/>
          <w:highlight w:val="yellow"/>
        </w:rPr>
        <w:t>STATUS OF APPLICATION REPORT (ESTABLISHMENT)</w:t>
      </w:r>
    </w:p>
    <w:p w:rsidR="00291913" w:rsidRDefault="00291913" w:rsidP="00BD32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913" w:rsidRPr="00291913" w:rsidRDefault="00291913" w:rsidP="00BD32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CC9" w:rsidRPr="00082CC9" w:rsidRDefault="00082CC9" w:rsidP="00082C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Osobní údaje shromážděné nebo předané podle této úmluvy mohou být použity pouze pro ty účely, pro něž byly shromážděny nebo postoupeny. Orgány, kterým byly informace postoupeny, zajistí důvěrnost údajů v souladu se zákony svých států.</w:t>
      </w:r>
    </w:p>
    <w:p w:rsidR="00082CC9" w:rsidRPr="00082CC9" w:rsidRDefault="00082CC9" w:rsidP="00082CC9">
      <w:pPr>
        <w:spacing w:after="0" w:line="240" w:lineRule="auto"/>
        <w:rPr>
          <w:rFonts w:ascii="Times New Roman" w:hAnsi="Times New Roman" w:cs="Times New Roman"/>
        </w:rPr>
      </w:pPr>
    </w:p>
    <w:p w:rsidR="00082CC9" w:rsidRPr="00082CC9" w:rsidRDefault="00082CC9" w:rsidP="00082CC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Orgány nesmí sdělovat ani potvrzovat informace shromážděné nebo předané podle této úmluvy, jestliže shledají, že by tím mohlo být ohroženo zdraví, bezpečnost nebo svoboda osob v souladu s článkem 40.</w:t>
      </w:r>
    </w:p>
    <w:p w:rsidR="00BD3247" w:rsidRPr="00082CC9" w:rsidRDefault="00082CC9" w:rsidP="00082CC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Rozhodnutí v tomto smyslu učinil ústřední orgán v souladu s článkem 40.</w:t>
      </w:r>
    </w:p>
    <w:p w:rsidR="00BD3247" w:rsidRPr="00082CC9" w:rsidRDefault="00BD3247" w:rsidP="00BD3247">
      <w:pPr>
        <w:spacing w:after="0" w:line="240" w:lineRule="auto"/>
        <w:rPr>
          <w:rFonts w:ascii="Times New Roman" w:hAnsi="Times New Roman" w:cs="Times New Roman"/>
        </w:rPr>
      </w:pPr>
    </w:p>
    <w:p w:rsidR="00BD3247" w:rsidRPr="00082CC9" w:rsidRDefault="00BD3247" w:rsidP="00BD32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CC9" w:rsidRPr="00082CC9" w:rsidTr="002576C1">
        <w:tc>
          <w:tcPr>
            <w:tcW w:w="4531" w:type="dxa"/>
          </w:tcPr>
          <w:p w:rsidR="00082CC9" w:rsidRPr="00082CC9" w:rsidRDefault="00082CC9" w:rsidP="007801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Dožadující ústřední orgán</w:t>
            </w: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082CC9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082CC9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082CC9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082CC9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082CC9">
            <w:pPr>
              <w:pStyle w:val="ListParagraph"/>
              <w:numPr>
                <w:ilvl w:val="1"/>
                <w:numId w:val="2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Referenční číslo</w:t>
            </w:r>
          </w:p>
        </w:tc>
        <w:tc>
          <w:tcPr>
            <w:tcW w:w="4531" w:type="dxa"/>
          </w:tcPr>
          <w:p w:rsidR="00082CC9" w:rsidRPr="00082CC9" w:rsidRDefault="00082CC9" w:rsidP="0078013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Kontaktní osoba v dožádaném státě</w:t>
            </w: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780132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 (pokud je jiná)</w:t>
            </w: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2576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7801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 (pokud je jiné)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7801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 (pokud je jiné)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7801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(pokud je jiný)</w:t>
            </w:r>
          </w:p>
          <w:p w:rsidR="00082CC9" w:rsidRPr="00082CC9" w:rsidRDefault="00082CC9" w:rsidP="002576C1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082CC9" w:rsidRPr="00082CC9" w:rsidRDefault="00082CC9" w:rsidP="007801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Referenční číslo (pokud je jiné)</w:t>
            </w:r>
          </w:p>
        </w:tc>
      </w:tr>
      <w:tr w:rsidR="00082CC9" w:rsidRPr="00082CC9" w:rsidTr="002F236A">
        <w:tc>
          <w:tcPr>
            <w:tcW w:w="9062" w:type="dxa"/>
            <w:gridSpan w:val="2"/>
          </w:tcPr>
          <w:p w:rsidR="00082CC9" w:rsidRPr="00082CC9" w:rsidRDefault="00082CC9" w:rsidP="00082CC9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7393"/>
              </w:tabs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První zpráva / </w:t>
            </w:r>
            <w:r w:rsidRPr="00082CC9">
              <w:rPr>
                <w:rFonts w:ascii="Times New Roman" w:hAnsi="Times New Roman" w:cs="Times New Roman"/>
                <w:b/>
              </w:rPr>
              <w:sym w:font="Wingdings" w:char="F0A8"/>
            </w:r>
            <w:r>
              <w:rPr>
                <w:rFonts w:ascii="Times New Roman" w:hAnsi="Times New Roman"/>
                <w:b/>
              </w:rPr>
              <w:t xml:space="preserve"> následující zpráva – datum poslední zprávy:</w:t>
            </w:r>
            <w:r>
              <w:tab/>
            </w:r>
            <w:r>
              <w:rPr>
                <w:rFonts w:ascii="Times New Roman" w:hAnsi="Times New Roman"/>
                <w:b/>
              </w:rPr>
              <w:t>(dd/mm/rrrr)</w:t>
            </w:r>
          </w:p>
        </w:tc>
      </w:tr>
    </w:tbl>
    <w:p w:rsidR="00082CC9" w:rsidRPr="00082CC9" w:rsidRDefault="00082CC9" w:rsidP="00BD3247">
      <w:pPr>
        <w:spacing w:after="0" w:line="240" w:lineRule="auto"/>
        <w:rPr>
          <w:rFonts w:ascii="Times New Roman" w:hAnsi="Times New Roman" w:cs="Times New Roman"/>
        </w:rPr>
      </w:pPr>
    </w:p>
    <w:p w:rsidR="00082CC9" w:rsidRPr="00082CC9" w:rsidRDefault="00082CC9" w:rsidP="00780132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Identifikace složky</w:t>
      </w:r>
    </w:p>
    <w:p w:rsidR="00082CC9" w:rsidRPr="00082CC9" w:rsidRDefault="00082CC9" w:rsidP="00082CC9">
      <w:pPr>
        <w:pStyle w:val="ListParagraph"/>
        <w:numPr>
          <w:ilvl w:val="1"/>
          <w:numId w:val="3"/>
        </w:numPr>
        <w:tabs>
          <w:tab w:val="left" w:pos="6521"/>
        </w:tabs>
        <w:spacing w:after="0" w:line="240" w:lineRule="auto"/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Spisové referenční číslo dožadujícího ústředního orgánu: </w:t>
      </w:r>
      <w:r>
        <w:tab/>
      </w:r>
    </w:p>
    <w:p w:rsidR="00082CC9" w:rsidRPr="00082CC9" w:rsidRDefault="00082CC9" w:rsidP="00082CC9">
      <w:pPr>
        <w:pStyle w:val="ListParagraph"/>
        <w:numPr>
          <w:ilvl w:val="1"/>
          <w:numId w:val="3"/>
        </w:numPr>
        <w:tabs>
          <w:tab w:val="left" w:pos="4536"/>
          <w:tab w:val="left" w:leader="underscore" w:pos="8222"/>
        </w:tabs>
        <w:spacing w:after="0" w:line="240" w:lineRule="auto"/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navrhovatele:</w:t>
      </w:r>
      <w:r>
        <w:tab/>
      </w:r>
      <w:r>
        <w:tab/>
      </w:r>
    </w:p>
    <w:p w:rsidR="00082CC9" w:rsidRPr="00082CC9" w:rsidRDefault="00082CC9" w:rsidP="00082CC9">
      <w:pPr>
        <w:pStyle w:val="ListParagraph"/>
        <w:numPr>
          <w:ilvl w:val="1"/>
          <w:numId w:val="3"/>
        </w:numPr>
        <w:tabs>
          <w:tab w:val="left" w:leader="underscore" w:pos="8222"/>
        </w:tabs>
        <w:spacing w:after="0" w:line="240" w:lineRule="auto"/>
        <w:ind w:left="1276" w:right="708" w:hanging="425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Příjmení osoby/osob, pro kterou/které je výživné požadováno či která/které na ně má/mají nárok:</w:t>
      </w:r>
      <w:r>
        <w:tab/>
      </w:r>
    </w:p>
    <w:p w:rsidR="00082CC9" w:rsidRDefault="00082CC9" w:rsidP="00082CC9">
      <w:pPr>
        <w:pStyle w:val="ListParagraph"/>
        <w:tabs>
          <w:tab w:val="left" w:pos="2127"/>
          <w:tab w:val="left" w:leader="underscore" w:pos="8222"/>
        </w:tabs>
        <w:spacing w:after="0" w:line="240" w:lineRule="auto"/>
        <w:ind w:left="1276" w:right="708"/>
        <w:rPr>
          <w:rFonts w:ascii="Times New Roman" w:hAnsi="Times New Roman" w:cs="Times New Roman"/>
          <w:b/>
        </w:rPr>
      </w:pPr>
      <w:r>
        <w:tab/>
      </w:r>
      <w:r>
        <w:tab/>
      </w:r>
    </w:p>
    <w:p w:rsidR="00082CC9" w:rsidRPr="00082CC9" w:rsidRDefault="00082CC9" w:rsidP="00082CC9">
      <w:pPr>
        <w:pStyle w:val="ListParagraph"/>
        <w:tabs>
          <w:tab w:val="left" w:pos="2127"/>
          <w:tab w:val="left" w:leader="underscore" w:pos="8222"/>
        </w:tabs>
        <w:spacing w:after="0" w:line="240" w:lineRule="auto"/>
        <w:ind w:left="1276" w:right="708"/>
        <w:rPr>
          <w:rFonts w:ascii="Times New Roman" w:hAnsi="Times New Roman" w:cs="Times New Roman"/>
        </w:rPr>
      </w:pPr>
      <w:r>
        <w:tab/>
      </w:r>
      <w:r>
        <w:tab/>
      </w:r>
    </w:p>
    <w:p w:rsidR="00082CC9" w:rsidRPr="00082CC9" w:rsidRDefault="00082CC9" w:rsidP="00082CC9">
      <w:pPr>
        <w:pStyle w:val="ListParagraph"/>
        <w:numPr>
          <w:ilvl w:val="1"/>
          <w:numId w:val="3"/>
        </w:numPr>
        <w:tabs>
          <w:tab w:val="left" w:pos="4536"/>
          <w:tab w:val="left" w:leader="underscore" w:pos="8222"/>
        </w:tabs>
        <w:spacing w:after="0" w:line="240" w:lineRule="auto"/>
        <w:ind w:left="1276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Příjmení povinného:</w:t>
      </w:r>
      <w:r>
        <w:tab/>
      </w:r>
      <w:r>
        <w:tab/>
      </w:r>
    </w:p>
    <w:p w:rsidR="00082CC9" w:rsidRPr="00082CC9" w:rsidRDefault="00082CC9" w:rsidP="00BD3247">
      <w:pPr>
        <w:spacing w:after="0" w:line="240" w:lineRule="auto"/>
        <w:rPr>
          <w:rFonts w:ascii="Times New Roman" w:hAnsi="Times New Roman" w:cs="Times New Roman"/>
        </w:rPr>
      </w:pPr>
    </w:p>
    <w:p w:rsidR="00082CC9" w:rsidRPr="00780132" w:rsidRDefault="00780132" w:rsidP="00780132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Stav vyřizování návrhu</w:t>
      </w:r>
    </w:p>
    <w:p w:rsidR="00BD3247" w:rsidRDefault="00780132" w:rsidP="00780132">
      <w:pPr>
        <w:pStyle w:val="ListParagraph"/>
        <w:numPr>
          <w:ilvl w:val="1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Stav vyřizování návrhu na vydání rozhodnutí o výživném v dožádaném státě</w:t>
      </w:r>
    </w:p>
    <w:p w:rsidR="00CE104F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byl návrh zaslán příslušnému orgánu odpovědnému za provedení změn (název)</w:t>
      </w:r>
    </w:p>
    <w:p w:rsidR="00CE104F" w:rsidRDefault="00CE104F" w:rsidP="00CE104F">
      <w:pPr>
        <w:pStyle w:val="ListParagraph"/>
        <w:tabs>
          <w:tab w:val="left" w:leader="underscore" w:pos="8931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tab/>
      </w:r>
    </w:p>
    <w:p w:rsidR="00CE104F" w:rsidRDefault="00CE104F" w:rsidP="00CE104F">
      <w:pPr>
        <w:pStyle w:val="ListParagraph"/>
        <w:tabs>
          <w:tab w:val="left" w:leader="underscore" w:pos="8931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</w:p>
    <w:p w:rsidR="00CE104F" w:rsidRPr="00E23C44" w:rsidRDefault="00CE104F" w:rsidP="00CE104F">
      <w:pPr>
        <w:pStyle w:val="ListParagraph"/>
        <w:tabs>
          <w:tab w:val="left" w:leader="underscore" w:pos="5954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(referenční číslo)</w:t>
      </w:r>
      <w:r>
        <w:tab/>
      </w:r>
    </w:p>
    <w:p w:rsidR="00CE104F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4536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 nebo do</w:t>
      </w:r>
      <w:r>
        <w:tab/>
      </w:r>
      <w:r>
        <w:rPr>
          <w:rFonts w:ascii="Times New Roman" w:hAnsi="Times New Roman"/>
          <w:b/>
        </w:rPr>
        <w:t>(dd/mm/rrrr) vydá příslušný orgán rozhodnutí o výživném</w:t>
      </w:r>
    </w:p>
    <w:p w:rsidR="00CE104F" w:rsidRPr="002B670E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lastRenderedPageBreak/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vydal příslušný orgán rozhodnutí, které mění rozhodnutí o výživném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je</w:t>
      </w:r>
      <w:bookmarkStart w:id="1" w:name="_Ref489272936"/>
      <w:r>
        <w:rPr>
          <w:rStyle w:val="FootnoteReference"/>
          <w:rFonts w:ascii="Times New Roman" w:hAnsi="Times New Roman"/>
          <w:b/>
        </w:rPr>
        <w:footnoteReference w:customMarkFollows="1" w:id="2"/>
        <w:t>*</w:t>
      </w:r>
      <w:bookmarkEnd w:id="1"/>
      <w:r>
        <w:rPr>
          <w:rFonts w:ascii="Times New Roman" w:hAnsi="Times New Roman"/>
          <w:b/>
        </w:rPr>
        <w:t xml:space="preserve"> připojeno, pokud je to potřeba);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bude rozhodnutí doručeno nebo oznámeno; je připojeno oznámení o vykonatelnosti; je připojeno potvrzení o řádném oznámení rozhodnutí)</w:t>
      </w:r>
    </w:p>
    <w:p w:rsidR="00CE104F" w:rsidRPr="002B670E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příslušný orgán rozhodl proti změně rozhodnutí o výživném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je</w:t>
      </w:r>
      <w:r w:rsidRPr="00426FA9">
        <w:rPr>
          <w:rFonts w:ascii="Times New Roman" w:hAnsi="Times New Roman" w:cs="Times New Roman"/>
          <w:b/>
        </w:rPr>
        <w:fldChar w:fldCharType="begin"/>
      </w:r>
      <w:r w:rsidRPr="00426FA9">
        <w:rPr>
          <w:rFonts w:ascii="Times New Roman" w:hAnsi="Times New Roman" w:cs="Times New Roman"/>
          <w:b/>
        </w:rPr>
        <w:instrText xml:space="preserve"> NOTEREF _Ref489272936 \h  \* MERGEFORMAT </w:instrText>
      </w:r>
      <w:r w:rsidRPr="00426FA9">
        <w:rPr>
          <w:rFonts w:ascii="Times New Roman" w:hAnsi="Times New Roman" w:cs="Times New Roman"/>
          <w:b/>
        </w:rPr>
      </w:r>
      <w:r w:rsidRPr="00426FA9">
        <w:rPr>
          <w:rFonts w:ascii="Times New Roman" w:hAnsi="Times New Roman" w:cs="Times New Roman"/>
          <w:b/>
        </w:rPr>
        <w:fldChar w:fldCharType="separate"/>
      </w:r>
      <w:r w:rsidRPr="00426FA9">
        <w:rPr>
          <w:rFonts w:ascii="Times New Roman" w:hAnsi="Times New Roman" w:cs="Times New Roman"/>
          <w:b/>
        </w:rPr>
        <w:t>*</w:t>
      </w:r>
      <w:r w:rsidRPr="00426FA9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připojeno, pokud je to potřeba);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bude rozhodnutí oznámeno)</w:t>
      </w:r>
    </w:p>
    <w:p w:rsidR="00CE104F" w:rsidRPr="00426FA9" w:rsidRDefault="00CE104F" w:rsidP="00B81C35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podal povinný proti rozhodnutí o výživném opravný prostředek nebo odvolání</w:t>
      </w:r>
    </w:p>
    <w:p w:rsidR="00CE104F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je rozhodnutí o výživném konečné</w:t>
      </w:r>
    </w:p>
    <w:p w:rsidR="00B81C35" w:rsidRPr="00426FA9" w:rsidRDefault="00B81C35" w:rsidP="00B81C35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je rozhodnutí o výživném vykonatelné</w:t>
      </w:r>
    </w:p>
    <w:p w:rsidR="00CE104F" w:rsidRPr="00426FA9" w:rsidRDefault="00CE104F" w:rsidP="00CE104F">
      <w:pPr>
        <w:pStyle w:val="ListParagraph"/>
        <w:numPr>
          <w:ilvl w:val="0"/>
          <w:numId w:val="9"/>
        </w:numPr>
        <w:tabs>
          <w:tab w:val="left" w:pos="2268"/>
          <w:tab w:val="left" w:leader="underscore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      ústřední orgán o návrhu ještě nerozhodl</w:t>
      </w:r>
    </w:p>
    <w:p w:rsidR="00CE104F" w:rsidRDefault="00CE104F" w:rsidP="0078013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B81C35" w:rsidRPr="00B81C35" w:rsidRDefault="00B81C35" w:rsidP="00B81C35">
      <w:pPr>
        <w:pStyle w:val="ListParagraph"/>
        <w:numPr>
          <w:ilvl w:val="1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Stav určení rodičovství</w:t>
      </w:r>
    </w:p>
    <w:p w:rsidR="00B81C35" w:rsidRDefault="00B81C35" w:rsidP="0078013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B81C35" w:rsidRPr="00B81C35" w:rsidRDefault="00B81C35" w:rsidP="00B81C35">
      <w:pPr>
        <w:pStyle w:val="ListParagraph"/>
        <w:numPr>
          <w:ilvl w:val="0"/>
          <w:numId w:val="10"/>
        </w:numPr>
        <w:tabs>
          <w:tab w:val="left" w:pos="2268"/>
          <w:tab w:val="left" w:pos="354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Určení rodičovství není nutné</w:t>
      </w:r>
    </w:p>
    <w:p w:rsidR="00B81C35" w:rsidRPr="00B81C35" w:rsidRDefault="00B81C35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354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povinný napadl rodičovství</w:t>
      </w:r>
    </w:p>
    <w:p w:rsidR="00B81C35" w:rsidRDefault="00B81C35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354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byl návrh na určení rodičovství zaslán příslušnému orgánu (název)</w:t>
      </w:r>
    </w:p>
    <w:p w:rsidR="00B81C35" w:rsidRDefault="00B81C35" w:rsidP="00B81C35">
      <w:pPr>
        <w:pStyle w:val="ListParagraph"/>
        <w:tabs>
          <w:tab w:val="left" w:leader="underscore" w:pos="893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(adresa)</w:t>
      </w:r>
      <w:r>
        <w:tab/>
      </w:r>
    </w:p>
    <w:p w:rsidR="00B81C35" w:rsidRPr="00B81C35" w:rsidRDefault="00B81C35" w:rsidP="00B81C35">
      <w:pPr>
        <w:pStyle w:val="ListParagraph"/>
        <w:tabs>
          <w:tab w:val="left" w:leader="underscore" w:pos="893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(referenční číslo)</w:t>
      </w:r>
      <w:r>
        <w:tab/>
      </w:r>
    </w:p>
    <w:p w:rsidR="00B81C35" w:rsidRPr="00B81C35" w:rsidRDefault="00B81C35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8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Provedení genetického testu za účelem určení rodičovství bylo naplánováno na</w:t>
      </w:r>
      <w:r>
        <w:tab/>
      </w:r>
      <w:r>
        <w:rPr>
          <w:rFonts w:ascii="Times New Roman" w:hAnsi="Times New Roman"/>
          <w:b/>
        </w:rPr>
        <w:t>(dd/mm/rrrr)</w:t>
      </w:r>
    </w:p>
    <w:p w:rsidR="00B81C35" w:rsidRP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pos="354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Provedení genetického testu za účelem určení rodičovství bylo naplánováno na</w:t>
      </w:r>
      <w:r>
        <w:tab/>
      </w:r>
      <w:r>
        <w:rPr>
          <w:rFonts w:ascii="Times New Roman" w:hAnsi="Times New Roman"/>
          <w:b/>
        </w:rPr>
        <w:t>(dd/mm/rrrr), povinný se ale na schůzku nedostavil</w:t>
      </w:r>
    </w:p>
    <w:p w:rsidR="00262BAF" w:rsidRP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25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Genetický test za účelem určení rodičovství byl proveden dne</w:t>
      </w:r>
      <w:r>
        <w:tab/>
      </w:r>
      <w:r>
        <w:rPr>
          <w:rFonts w:ascii="Times New Roman" w:hAnsi="Times New Roman"/>
          <w:b/>
        </w:rPr>
        <w:t>(dd/mm/rrrr) Dokument s výsledky je připojen.</w:t>
      </w:r>
    </w:p>
    <w:p w:rsidR="00262BAF" w:rsidRP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pos="354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 xml:space="preserve">Poskytněte, prosím, pomoc s provedením genetického testu. Viz připojené informace </w:t>
      </w:r>
    </w:p>
    <w:p w:rsid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11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 nebo do</w:t>
      </w:r>
      <w:r>
        <w:tab/>
      </w:r>
      <w:r>
        <w:rPr>
          <w:rFonts w:ascii="Times New Roman" w:hAnsi="Times New Roman"/>
          <w:b/>
        </w:rPr>
        <w:t>(dd/mm/rrrr) učí příslušný orgán rodičovství</w:t>
      </w:r>
    </w:p>
    <w:p w:rsidR="00262BAF" w:rsidRP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11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 xml:space="preserve">(dd/mm/rrrr) určil příslušný orgán rodičovství: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s pozitivním /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>negativním výsledkem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NOTEREF _Ref489272936 \f \h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Pr="00262BAF">
        <w:rPr>
          <w:rStyle w:val="FootnoteReference"/>
        </w:rPr>
        <w:t>*</w: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je připojeno, pokud je to potřeba);</w:t>
      </w:r>
    </w:p>
    <w:p w:rsidR="00262BAF" w:rsidRPr="00262BAF" w:rsidRDefault="00262BAF" w:rsidP="00262BAF">
      <w:pPr>
        <w:pStyle w:val="ListParagraph"/>
        <w:numPr>
          <w:ilvl w:val="0"/>
          <w:numId w:val="1"/>
        </w:numPr>
        <w:spacing w:after="0" w:line="24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navrhovateli bude rozhodnutí doručeno nebo oznámeno)</w:t>
      </w:r>
    </w:p>
    <w:p w:rsidR="00262BAF" w:rsidRPr="00262BAF" w:rsidRDefault="00262BAF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11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příslušný orgán rozhodl zamítnout návrh na určení rodičovství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rozhodnutí je připojeno pouze pro informační účely; 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navrhovateli bylo rozhodnutí doručeno nebo oznámeno (</w:t>
      </w:r>
      <w:r w:rsidR="009213F4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potvrzení o doručení je</w:t>
      </w:r>
      <w:r w:rsidR="009213F4">
        <w:rPr>
          <w:rFonts w:ascii="Times New Roman" w:hAnsi="Times New Roman" w:cs="Times New Roman"/>
          <w:b/>
        </w:rPr>
        <w:fldChar w:fldCharType="begin"/>
      </w:r>
      <w:r w:rsidR="009213F4">
        <w:rPr>
          <w:rFonts w:ascii="Times New Roman" w:hAnsi="Times New Roman" w:cs="Times New Roman"/>
          <w:b/>
        </w:rPr>
        <w:instrText xml:space="preserve"> NOTEREF _Ref489272936 \f \h </w:instrText>
      </w:r>
      <w:r w:rsidR="009213F4">
        <w:rPr>
          <w:rFonts w:ascii="Times New Roman" w:hAnsi="Times New Roman" w:cs="Times New Roman"/>
          <w:b/>
        </w:rPr>
      </w:r>
      <w:r w:rsidR="009213F4">
        <w:rPr>
          <w:rFonts w:ascii="Times New Roman" w:hAnsi="Times New Roman" w:cs="Times New Roman"/>
          <w:b/>
        </w:rPr>
        <w:fldChar w:fldCharType="separate"/>
      </w:r>
      <w:r w:rsidR="009213F4" w:rsidRPr="009213F4">
        <w:rPr>
          <w:rStyle w:val="FootnoteReference"/>
        </w:rPr>
        <w:t>*</w:t>
      </w:r>
      <w:r w:rsidR="009213F4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připojeno, pokud je to potřeba);</w:t>
      </w:r>
    </w:p>
    <w:p w:rsidR="00262BAF" w:rsidRPr="00262BAF" w:rsidRDefault="00262BAF" w:rsidP="009213F4">
      <w:pPr>
        <w:pStyle w:val="ListParagraph"/>
        <w:numPr>
          <w:ilvl w:val="0"/>
          <w:numId w:val="1"/>
        </w:numPr>
        <w:tabs>
          <w:tab w:val="left" w:pos="2268"/>
          <w:tab w:val="left" w:leader="underscore" w:pos="4111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navrhovateli bude rozhodnutí doručeno nebo oznámeno)</w:t>
      </w:r>
    </w:p>
    <w:p w:rsidR="00262BAF" w:rsidRPr="00262BAF" w:rsidRDefault="009213F4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11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Dne</w:t>
      </w:r>
      <w:r>
        <w:tab/>
      </w:r>
      <w:r>
        <w:rPr>
          <w:rFonts w:ascii="Times New Roman" w:hAnsi="Times New Roman"/>
          <w:b/>
        </w:rPr>
        <w:t>(dd/mm/rrrr) podal povinný proti rozhodnutí o určení rodičovství opravný prostředek nebo odvolání</w:t>
      </w:r>
    </w:p>
    <w:p w:rsidR="00262BAF" w:rsidRDefault="009213F4" w:rsidP="00262BAF">
      <w:pPr>
        <w:pStyle w:val="ListParagraph"/>
        <w:numPr>
          <w:ilvl w:val="0"/>
          <w:numId w:val="10"/>
        </w:numPr>
        <w:tabs>
          <w:tab w:val="left" w:pos="2268"/>
          <w:tab w:val="left" w:leader="underscore" w:pos="411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O návrhu ústřední orgán ještě nerozhodl</w:t>
      </w:r>
    </w:p>
    <w:p w:rsidR="00262BAF" w:rsidRDefault="00262BAF" w:rsidP="00262BA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9213F4" w:rsidRPr="009213F4" w:rsidRDefault="009213F4" w:rsidP="009213F4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Byly učiněny tyto kroky (v minulosti):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Zjištěno místo, kde se povinný zdržuje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Povinný kontaktován za účelem vypořádání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Připsána dobrovolná platba (žádná donucovací opatření nebyla potřeba)</w:t>
      </w:r>
    </w:p>
    <w:p w:rsidR="009213F4" w:rsidRPr="009213F4" w:rsidRDefault="006432A4" w:rsidP="006432A4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dokumentace je k této zprávě připojena, pokud je to potřeba)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lastRenderedPageBreak/>
        <w:sym w:font="Wingdings" w:char="F0A8"/>
      </w:r>
      <w:r>
        <w:tab/>
      </w:r>
      <w:r>
        <w:rPr>
          <w:rFonts w:ascii="Times New Roman" w:hAnsi="Times New Roman"/>
          <w:b/>
        </w:rPr>
        <w:t>Shromážděny informace o majetkových poměrech povinného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Zjištěno umístění majetku povinného</w:t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Zahájen výkon rozhodnutí a další opatření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Prozatímní opatření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ze mzdy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Příkaz k výplatě z bankovních účtů a jiných prostředků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 dávek sociálního zabezpečení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Zastavení majetku nebo jeho nucený prodej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 daňových přeplatků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nebo přikázání z důchodových dávek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Hlášení úvěrovému registru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Odmítnutí vydání, pozastavení nebo odebrání různých oprávnění (například řidičských průkazů)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Použití mediace, konciliace nebo obdobných prostředků pro dosažení dobrovolného splnění povinnosti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Zabavení výhry z loterií nebo sázek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Zákaz opustit dožádaný stát</w:t>
      </w:r>
    </w:p>
    <w:p w:rsidR="009213F4" w:rsidRPr="009213F4" w:rsidRDefault="009213F4" w:rsidP="006432A4">
      <w:pPr>
        <w:pStyle w:val="ListParagraph"/>
        <w:numPr>
          <w:ilvl w:val="1"/>
          <w:numId w:val="12"/>
        </w:numPr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Vzetí do vazby</w:t>
      </w:r>
    </w:p>
    <w:p w:rsidR="009213F4" w:rsidRPr="009213F4" w:rsidRDefault="006432A4" w:rsidP="006432A4">
      <w:pPr>
        <w:pStyle w:val="ListParagraph"/>
        <w:numPr>
          <w:ilvl w:val="1"/>
          <w:numId w:val="12"/>
        </w:numPr>
        <w:tabs>
          <w:tab w:val="left" w:leader="underscore" w:pos="8931"/>
        </w:tabs>
        <w:spacing w:after="0" w:line="240" w:lineRule="auto"/>
        <w:ind w:left="2410" w:hanging="2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Jiná:</w:t>
      </w:r>
      <w:r>
        <w:tab/>
      </w:r>
    </w:p>
    <w:p w:rsidR="009213F4" w:rsidRPr="009213F4" w:rsidRDefault="006432A4" w:rsidP="009213F4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Platby připsány (byla potřeba donucovací opatření)</w:t>
      </w:r>
    </w:p>
    <w:p w:rsidR="009213F4" w:rsidRPr="006432A4" w:rsidRDefault="006432A4" w:rsidP="006432A4">
      <w:pPr>
        <w:pStyle w:val="ListParagraph"/>
        <w:numPr>
          <w:ilvl w:val="0"/>
          <w:numId w:val="11"/>
        </w:numPr>
        <w:tabs>
          <w:tab w:val="left" w:pos="2127"/>
          <w:tab w:val="left" w:leader="underscore" w:pos="708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Připojen záznam o platbách, které povinný provedl k</w:t>
      </w:r>
      <w:r>
        <w:tab/>
      </w:r>
      <w:r>
        <w:tab/>
      </w:r>
      <w:r>
        <w:rPr>
          <w:rFonts w:ascii="Times New Roman" w:hAnsi="Times New Roman"/>
          <w:b/>
        </w:rPr>
        <w:t>(dd/mm/rrrr)</w:t>
      </w:r>
    </w:p>
    <w:p w:rsidR="00262BAF" w:rsidRDefault="006432A4" w:rsidP="006432A4">
      <w:pPr>
        <w:pStyle w:val="ListParagraph"/>
        <w:numPr>
          <w:ilvl w:val="0"/>
          <w:numId w:val="11"/>
        </w:numPr>
        <w:tabs>
          <w:tab w:val="left" w:pos="2127"/>
          <w:tab w:val="left" w:leader="underscore" w:pos="893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9213F4" w:rsidRDefault="009213F4" w:rsidP="00262BA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21754A" w:rsidRPr="0021754A" w:rsidRDefault="0021754A" w:rsidP="0021754A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Probíhají tyto kroky (v současnosti):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Zjišťování místa, kde se povinný zdržuje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Povinný kontaktován za účelem vypořádání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Zajišťuje se dobrovolná platba (žádná donucovací opatření nejsou potřeba)</w:t>
      </w:r>
    </w:p>
    <w:p w:rsidR="0021754A" w:rsidRPr="00401385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Shromažďují se informace o majetkových poměrech povinného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Zjišťuje se umístění majetku povinného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Zahajuje se výkon rozhodnutí</w:t>
      </w:r>
    </w:p>
    <w:p w:rsidR="0021754A" w:rsidRPr="0021754A" w:rsidRDefault="00401385" w:rsidP="0021754A">
      <w:pPr>
        <w:pStyle w:val="ListParagraph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Zajišťují se platby (donucovací opatření jsou potřeba)</w:t>
      </w:r>
    </w:p>
    <w:p w:rsidR="0021754A" w:rsidRPr="0021754A" w:rsidRDefault="00401385" w:rsidP="00401385">
      <w:pPr>
        <w:pStyle w:val="ListParagraph"/>
        <w:numPr>
          <w:ilvl w:val="0"/>
          <w:numId w:val="13"/>
        </w:numPr>
        <w:tabs>
          <w:tab w:val="left" w:pos="2127"/>
          <w:tab w:val="left" w:leader="underscore" w:pos="893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21754A" w:rsidRPr="0021754A" w:rsidRDefault="0021754A" w:rsidP="0021754A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21754A" w:rsidRPr="0021754A" w:rsidRDefault="00401385" w:rsidP="00401385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Budou učiněny tyto kroky (v budoucnu):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zjištěno místo, kde se povinný zdržuje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Povinný bude kontaktován za účelem vypořádání</w:t>
      </w:r>
    </w:p>
    <w:p w:rsidR="0021754A" w:rsidRPr="00401385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vymáhána dobrovolná platba (nebudou potřeba žádná donucovací opatření)</w:t>
      </w:r>
    </w:p>
    <w:p w:rsidR="0021754A" w:rsidRPr="00401385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Budou shromážděny informace o majetkových poměrech povinného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zjištěno umístění majetku povinného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Bude zahájen výkon rozhodnutí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Budou vymáhány platby (budou potřeba donucovací opatření)</w:t>
      </w:r>
    </w:p>
    <w:p w:rsidR="0021754A" w:rsidRPr="0021754A" w:rsidRDefault="00401385" w:rsidP="00401385">
      <w:pPr>
        <w:pStyle w:val="ListParagraph"/>
        <w:numPr>
          <w:ilvl w:val="0"/>
          <w:numId w:val="14"/>
        </w:numPr>
        <w:tabs>
          <w:tab w:val="left" w:pos="2127"/>
          <w:tab w:val="left" w:leader="underscore" w:pos="893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21754A" w:rsidRPr="0021754A" w:rsidRDefault="0021754A" w:rsidP="00401385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21754A" w:rsidRDefault="00401385" w:rsidP="00401385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Uveďte, prosím, následující údaje a / nebo přiložte tyto dokumenty:</w:t>
      </w:r>
    </w:p>
    <w:p w:rsidR="00401385" w:rsidRDefault="00401385" w:rsidP="00401385">
      <w:pPr>
        <w:pStyle w:val="ListParagraph"/>
        <w:tabs>
          <w:tab w:val="left" w:leader="underscore" w:pos="893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tab/>
      </w:r>
    </w:p>
    <w:p w:rsidR="00401385" w:rsidRDefault="00401385" w:rsidP="00401385">
      <w:pPr>
        <w:pStyle w:val="ListParagraph"/>
        <w:tabs>
          <w:tab w:val="left" w:leader="underscore" w:pos="893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  <w:r>
        <w:tab/>
      </w:r>
    </w:p>
    <w:p w:rsidR="00401385" w:rsidRPr="0021754A" w:rsidRDefault="00401385" w:rsidP="00401385">
      <w:pPr>
        <w:pStyle w:val="ListParagraph"/>
        <w:tabs>
          <w:tab w:val="left" w:leader="underscore" w:pos="893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21754A" w:rsidRPr="00401385" w:rsidRDefault="00401385" w:rsidP="00401385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Dožádaný ústřední orgán odmítl návrh zpracovat z tohoto/těchto důvodu/důvodů:</w:t>
      </w:r>
    </w:p>
    <w:p w:rsidR="0021754A" w:rsidRPr="00401385" w:rsidRDefault="00401385" w:rsidP="00401385">
      <w:pPr>
        <w:pStyle w:val="ListParagraph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Dožadující ústřední orgán nepředložil doplňující informace nebo neposkytl informace ve lhůtě stanovené v článku 12(9)</w:t>
      </w:r>
    </w:p>
    <w:p w:rsidR="0021754A" w:rsidRPr="00401385" w:rsidRDefault="00401385" w:rsidP="0021754A">
      <w:pPr>
        <w:pStyle w:val="ListParagraph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Požadavky úmluvy zjevně nesplněny (</w:t>
      </w:r>
      <w:r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důvody připojeny)</w:t>
      </w:r>
    </w:p>
    <w:p w:rsidR="0021754A" w:rsidRPr="0021754A" w:rsidRDefault="0021754A" w:rsidP="0021754A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</w:rPr>
      </w:pPr>
    </w:p>
    <w:p w:rsidR="0021754A" w:rsidRPr="00401385" w:rsidRDefault="00401385" w:rsidP="00401385">
      <w:pPr>
        <w:pStyle w:val="ListParagraph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Příslušný orgán odmítl vykonat rozhodnutí o výživném z tohoto/těchto důvodu/důvodů:</w:t>
      </w:r>
    </w:p>
    <w:p w:rsidR="0021754A" w:rsidRPr="0021754A" w:rsidRDefault="00401385" w:rsidP="00401385">
      <w:pPr>
        <w:pStyle w:val="ListParagraph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 požadavky úmluvy nesplněny</w:t>
      </w:r>
    </w:p>
    <w:p w:rsidR="0021754A" w:rsidRPr="0021754A" w:rsidRDefault="00401385" w:rsidP="00401385">
      <w:pPr>
        <w:pStyle w:val="ListParagraph"/>
        <w:numPr>
          <w:ilvl w:val="0"/>
          <w:numId w:val="1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Nezjištěno, kde se povinný v dožádaném státě zdržuje</w:t>
      </w:r>
    </w:p>
    <w:p w:rsidR="009213F4" w:rsidRDefault="00401385" w:rsidP="00401385">
      <w:pPr>
        <w:pStyle w:val="ListParagraph"/>
        <w:numPr>
          <w:ilvl w:val="0"/>
          <w:numId w:val="16"/>
        </w:numPr>
        <w:tabs>
          <w:tab w:val="left" w:pos="2127"/>
          <w:tab w:val="left" w:leader="underscore" w:pos="8931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</w:rPr>
      </w:pPr>
      <w:r w:rsidRPr="00E23C44">
        <w:rPr>
          <w:rFonts w:ascii="Times New Roman" w:hAnsi="Times New Roman" w:cs="Times New Roman"/>
          <w:b/>
        </w:rPr>
        <w:sym w:font="Wingdings" w:char="F0A8"/>
      </w:r>
      <w:r>
        <w:tab/>
      </w:r>
      <w:r>
        <w:rPr>
          <w:rFonts w:ascii="Times New Roman" w:hAnsi="Times New Roman"/>
          <w:b/>
        </w:rPr>
        <w:t>Jiné:</w:t>
      </w:r>
      <w:r>
        <w:tab/>
      </w: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Pr="00B72602" w:rsidRDefault="00401385" w:rsidP="00401385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401385" w:rsidRPr="00B72602" w:rsidRDefault="00401385" w:rsidP="0040138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401385" w:rsidRP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1385" w:rsidRP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ZÁKON O SNIŽOVÁNÍ ADMINISTRATIVNÍ ZÁTĚŽE Z ROKU 1995 (Veřejná správa 104-13)</w:t>
      </w:r>
    </w:p>
    <w:p w:rsidR="00401385" w:rsidRP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Podle odhadů odpovídá zpravodajská zátěž spojená se sběrem informací prostřednictvím jednoho tohoto formuláře v průměru 0,33 hodiny, což zahrnuje i dobu na přečtení pokynů, shromáždění a uchování potřebných údajů a kontrolu shromážděných informací.</w:t>
      </w:r>
    </w:p>
    <w:p w:rsidR="00401385" w:rsidRPr="00401385" w:rsidRDefault="00401385" w:rsidP="004013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Úřad nemůže provádět ani nechat provádět sběr informací a příslušná osoba na tyto informace nemusí reagovat, pokud neuvádí aktuální platné kontrolní číslo OMB.</w:t>
      </w:r>
    </w:p>
    <w:sectPr w:rsidR="00401385" w:rsidRPr="00401385" w:rsidSect="00BD324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2" w:rsidRDefault="006A53D2" w:rsidP="00BD3247">
      <w:pPr>
        <w:spacing w:after="0" w:line="240" w:lineRule="auto"/>
      </w:pPr>
      <w:r>
        <w:separator/>
      </w:r>
    </w:p>
  </w:endnote>
  <w:endnote w:type="continuationSeparator" w:id="0">
    <w:p w:rsidR="006A53D2" w:rsidRDefault="006A53D2" w:rsidP="00B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2" w:rsidRDefault="006A53D2" w:rsidP="00BD3247">
      <w:pPr>
        <w:spacing w:after="0" w:line="240" w:lineRule="auto"/>
      </w:pPr>
      <w:r>
        <w:separator/>
      </w:r>
    </w:p>
  </w:footnote>
  <w:footnote w:type="continuationSeparator" w:id="0">
    <w:p w:rsidR="006A53D2" w:rsidRDefault="006A53D2" w:rsidP="00BD3247">
      <w:pPr>
        <w:spacing w:after="0" w:line="240" w:lineRule="auto"/>
      </w:pPr>
      <w:r>
        <w:continuationSeparator/>
      </w:r>
    </w:p>
  </w:footnote>
  <w:footnote w:id="1">
    <w:p w:rsidR="00BD3247" w:rsidRDefault="00BD3247" w:rsidP="00BD3247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Zprávu o stavu vyřizování návrhu lze použít k účelu článku 12(3), (4) a (5). Pokud chcete ve zprávě uvést aktuální informace, uveďte pouze ty, které jste neuvedli v předchozích zprávách.</w:t>
      </w:r>
    </w:p>
  </w:footnote>
  <w:footnote w:id="2">
    <w:p w:rsidR="00CE104F" w:rsidRPr="002B670E" w:rsidRDefault="00CE104F" w:rsidP="00CE104F">
      <w:pPr>
        <w:pStyle w:val="FootnoteText"/>
        <w:ind w:left="142" w:hanging="142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Například potvrzení vydané podle vnitrostátního práva nebo případně potvrzení vydané podle mezinárodního nástroje.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47" w:rsidRPr="00BD3247" w:rsidRDefault="00BD3247" w:rsidP="00BD3247">
    <w:pPr>
      <w:pStyle w:val="Header"/>
      <w:jc w:val="cen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47" w:rsidRPr="00BD3247" w:rsidRDefault="00BD3247" w:rsidP="00BD3247">
    <w:pPr>
      <w:pStyle w:val="Header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 xml:space="preserve">Kontrolní </w:t>
    </w:r>
    <w:r>
      <w:rPr>
        <w:rFonts w:ascii="Times New Roman" w:hAnsi="Times New Roman"/>
        <w:b/>
        <w:sz w:val="20"/>
      </w:rPr>
      <w:t>číslo OMB: 0970-0488</w:t>
    </w:r>
  </w:p>
  <w:p w:rsidR="00BD3247" w:rsidRPr="00BD3247" w:rsidRDefault="00BD3247" w:rsidP="00BD3247">
    <w:pPr>
      <w:pStyle w:val="Header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/>
        <w:b/>
        <w:sz w:val="20"/>
      </w:rPr>
      <w:t>Datum vypršení platnosti: 4/30/2020</w:t>
    </w:r>
  </w:p>
  <w:p w:rsidR="00BD3247" w:rsidRPr="00BD3247" w:rsidRDefault="00BD3247" w:rsidP="00BD3247">
    <w:pPr>
      <w:pStyle w:val="Header"/>
      <w:jc w:val="right"/>
      <w:rPr>
        <w:rFonts w:ascii="Times New Roman" w:hAnsi="Times New Roman" w:cs="Times New Roman"/>
        <w:sz w:val="20"/>
      </w:rPr>
    </w:pPr>
  </w:p>
  <w:p w:rsidR="00BD3247" w:rsidRPr="00BD3247" w:rsidRDefault="00BD3247" w:rsidP="00BD3247">
    <w:pPr>
      <w:pStyle w:val="Header"/>
      <w:jc w:val="center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171"/>
    <w:multiLevelType w:val="hybridMultilevel"/>
    <w:tmpl w:val="0B3671EC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E9E0C516">
      <w:start w:val="6"/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E6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D1A6D"/>
    <w:multiLevelType w:val="hybridMultilevel"/>
    <w:tmpl w:val="0B3671EC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E9E0C516">
      <w:start w:val="6"/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D80003B"/>
    <w:multiLevelType w:val="hybridMultilevel"/>
    <w:tmpl w:val="1AD24F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20475"/>
    <w:multiLevelType w:val="hybridMultilevel"/>
    <w:tmpl w:val="EDDE0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14BA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175"/>
    <w:multiLevelType w:val="hybridMultilevel"/>
    <w:tmpl w:val="03CE4312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94423312">
      <w:start w:val="1"/>
      <w:numFmt w:val="bullet"/>
      <w:lvlText w:val=""/>
      <w:lvlJc w:val="left"/>
      <w:pPr>
        <w:ind w:left="3203" w:hanging="705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FC607AC"/>
    <w:multiLevelType w:val="hybridMultilevel"/>
    <w:tmpl w:val="0B3671EC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E9E0C516">
      <w:start w:val="6"/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5681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D3B8A"/>
    <w:multiLevelType w:val="hybridMultilevel"/>
    <w:tmpl w:val="904C4A34"/>
    <w:lvl w:ilvl="0" w:tplc="9D28769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23A"/>
    <w:multiLevelType w:val="hybridMultilevel"/>
    <w:tmpl w:val="2C9819F0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2E422EF"/>
    <w:multiLevelType w:val="hybridMultilevel"/>
    <w:tmpl w:val="E8FC9E14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3C003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F359EF"/>
    <w:multiLevelType w:val="hybridMultilevel"/>
    <w:tmpl w:val="76006006"/>
    <w:lvl w:ilvl="0" w:tplc="D9D2DEF2">
      <w:start w:val="1"/>
      <w:numFmt w:val="decimal"/>
      <w:lvlText w:val="%1."/>
      <w:lvlJc w:val="left"/>
      <w:pPr>
        <w:ind w:left="360" w:hanging="360"/>
      </w:pPr>
    </w:lvl>
    <w:lvl w:ilvl="1" w:tplc="DC5C6E2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D12354"/>
    <w:multiLevelType w:val="hybridMultilevel"/>
    <w:tmpl w:val="0B3671EC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E9E0C516">
      <w:start w:val="6"/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17850CA"/>
    <w:multiLevelType w:val="hybridMultilevel"/>
    <w:tmpl w:val="0B3671EC"/>
    <w:lvl w:ilvl="0" w:tplc="04050019">
      <w:start w:val="1"/>
      <w:numFmt w:val="lowerLetter"/>
      <w:lvlText w:val="%1."/>
      <w:lvlJc w:val="left"/>
      <w:pPr>
        <w:ind w:left="2138" w:hanging="360"/>
      </w:pPr>
    </w:lvl>
    <w:lvl w:ilvl="1" w:tplc="E9E0C516">
      <w:start w:val="6"/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95B7B2E"/>
    <w:multiLevelType w:val="hybridMultilevel"/>
    <w:tmpl w:val="AD4492AE"/>
    <w:lvl w:ilvl="0" w:tplc="DC5C6E2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7"/>
    <w:rsid w:val="00082CC9"/>
    <w:rsid w:val="0021754A"/>
    <w:rsid w:val="00262BAF"/>
    <w:rsid w:val="00291913"/>
    <w:rsid w:val="003801C5"/>
    <w:rsid w:val="00401385"/>
    <w:rsid w:val="00583D59"/>
    <w:rsid w:val="006432A4"/>
    <w:rsid w:val="006A53D2"/>
    <w:rsid w:val="00780132"/>
    <w:rsid w:val="00890E3D"/>
    <w:rsid w:val="009213F4"/>
    <w:rsid w:val="00B5640A"/>
    <w:rsid w:val="00B81C35"/>
    <w:rsid w:val="00BD3247"/>
    <w:rsid w:val="00C17932"/>
    <w:rsid w:val="00C251CD"/>
    <w:rsid w:val="00CE104F"/>
    <w:rsid w:val="00D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3612"/>
  <w15:docId w15:val="{EA03BB25-8DF8-4743-AEE0-97151BC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7"/>
  </w:style>
  <w:style w:type="paragraph" w:styleId="Footer">
    <w:name w:val="footer"/>
    <w:basedOn w:val="Normal"/>
    <w:link w:val="FooterChar"/>
    <w:uiPriority w:val="99"/>
    <w:unhideWhenUsed/>
    <w:rsid w:val="00B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47"/>
  </w:style>
  <w:style w:type="paragraph" w:styleId="FootnoteText">
    <w:name w:val="footnote text"/>
    <w:basedOn w:val="Normal"/>
    <w:link w:val="FootnoteTextChar"/>
    <w:uiPriority w:val="99"/>
    <w:semiHidden/>
    <w:unhideWhenUsed/>
    <w:rsid w:val="00BD3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2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32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2CC9"/>
    <w:pPr>
      <w:ind w:left="720"/>
      <w:contextualSpacing/>
    </w:pPr>
  </w:style>
  <w:style w:type="table" w:styleId="TableGrid">
    <w:name w:val="Table Grid"/>
    <w:basedOn w:val="TableNormal"/>
    <w:uiPriority w:val="39"/>
    <w:rsid w:val="0008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E246-284A-4F62-BF48-C5CF957F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Ashmore, Philip (ACF) (CTR)</cp:lastModifiedBy>
  <cp:revision>4</cp:revision>
  <dcterms:created xsi:type="dcterms:W3CDTF">2017-08-02T14:24:00Z</dcterms:created>
  <dcterms:modified xsi:type="dcterms:W3CDTF">2018-03-05T19:55:00Z</dcterms:modified>
</cp:coreProperties>
</file>