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00" w:type="pct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4693"/>
      </w:tblGrid>
      <w:tr w:rsidR="00274F16" w:rsidRPr="00274F16" w:rsidTr="008C17BF">
        <w:trPr>
          <w:tblHeader/>
          <w:jc w:val="center"/>
        </w:trPr>
        <w:tc>
          <w:tcPr>
            <w:tcW w:w="303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E1E2DC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4F16" w:rsidRPr="00274F16" w:rsidRDefault="00274F16" w:rsidP="00274F16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aps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b/>
                <w:bCs/>
                <w:caps/>
                <w:color w:val="2D261A"/>
                <w:sz w:val="17"/>
                <w:szCs w:val="17"/>
                <w:bdr w:val="none" w:sz="0" w:space="0" w:color="auto" w:frame="1"/>
              </w:rPr>
              <w:t>REQUIRED DATA ELEMENTS</w:t>
            </w:r>
          </w:p>
        </w:tc>
        <w:tc>
          <w:tcPr>
            <w:tcW w:w="4693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E1E2DC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74F16" w:rsidRPr="00274F16" w:rsidRDefault="00274F16" w:rsidP="00274F16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aps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b/>
                <w:bCs/>
                <w:caps/>
                <w:color w:val="2D261A"/>
                <w:sz w:val="17"/>
                <w:szCs w:val="17"/>
                <w:bdr w:val="none" w:sz="0" w:space="0" w:color="auto" w:frame="1"/>
              </w:rPr>
              <w:t>OPTIONAL DATA ELEMENTS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Current Full Name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(mother, father and child)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Daytime Phone Number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(mother and father)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2. 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Social Security Number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(mother and father)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2. 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Birthplace - mother and father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(city, county &amp; state)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3. 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Date of Birth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(mother, father and child)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3. 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Hospital of Birth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(child)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4. 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Address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(mother and father)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4. 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Sex of Child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0A087B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5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. 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Birthplace - child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(city, county &amp; state)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5. 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Father's Employer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0A087B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6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. 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 xml:space="preserve">Legal Finding (60 day 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rescission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6. 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Ethnicity of Father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0A087B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7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. 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Rights and Responsibilities, Alternatives and Consequences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7. 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Medical Insurance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0A087B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8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. 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Signature Lines for Parents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8. 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Maiden Name of Mother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0A087B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9</w:t>
            </w:r>
            <w:r w:rsidR="00274F16"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. </w:t>
            </w:r>
            <w:r w:rsidR="00274F16"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Notary Seals/Witnesses: Signature Lines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9. 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Place Where Acknowledgment or Affidavit Was Completed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10. 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Offer of Name Change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(child)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11. 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Minors: Signature Line for Guardian Ad Litem or Legal Guardian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12. 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Three-Way Signature Offered on Form</w:t>
            </w: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br/>
              <w:t>(husband, wife, and biological father)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13. 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An advisory to parents that they may wish to seek legal counsel or obtain a genetic test before signing</w:t>
            </w:r>
          </w:p>
        </w:tc>
      </w:tr>
      <w:tr w:rsidR="00274F16" w:rsidRPr="00274F16" w:rsidTr="008C17BF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74F16" w:rsidRPr="00274F16" w:rsidRDefault="00274F16" w:rsidP="00274F16">
            <w:pPr>
              <w:spacing w:after="0" w:line="315" w:lineRule="atLeast"/>
              <w:textAlignment w:val="baseline"/>
              <w:rPr>
                <w:rFonts w:ascii="inherit" w:eastAsia="Times New Roman" w:hAnsi="inherit" w:cs="Arial"/>
                <w:color w:val="2D261A"/>
                <w:sz w:val="17"/>
                <w:szCs w:val="17"/>
              </w:rPr>
            </w:pPr>
            <w:r w:rsidRPr="00274F16">
              <w:rPr>
                <w:rFonts w:ascii="inherit" w:eastAsia="Times New Roman" w:hAnsi="inherit" w:cs="Arial"/>
                <w:color w:val="2D261A"/>
                <w:sz w:val="17"/>
                <w:szCs w:val="17"/>
              </w:rPr>
              <w:t>14. </w:t>
            </w:r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 xml:space="preserve">A statement concerning the custody status of the child </w:t>
            </w:r>
            <w:proofErr w:type="spellStart"/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vis</w:t>
            </w:r>
            <w:proofErr w:type="spellEnd"/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-a-</w:t>
            </w:r>
            <w:proofErr w:type="spellStart"/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>vis</w:t>
            </w:r>
            <w:proofErr w:type="spellEnd"/>
            <w:r w:rsidRPr="00274F16">
              <w:rPr>
                <w:rFonts w:ascii="inherit" w:eastAsia="Times New Roman" w:hAnsi="inherit" w:cs="Arial"/>
                <w:b/>
                <w:bCs/>
                <w:color w:val="2D261A"/>
                <w:sz w:val="17"/>
                <w:szCs w:val="17"/>
                <w:bdr w:val="none" w:sz="0" w:space="0" w:color="auto" w:frame="1"/>
              </w:rPr>
              <w:t xml:space="preserve"> State law</w:t>
            </w:r>
          </w:p>
        </w:tc>
      </w:tr>
    </w:tbl>
    <w:p w:rsidR="00274F16" w:rsidRPr="00274F16" w:rsidRDefault="000A087B" w:rsidP="000A087B">
      <w:pPr>
        <w:spacing w:after="240" w:line="315" w:lineRule="atLeast"/>
        <w:jc w:val="center"/>
        <w:textAlignment w:val="baseline"/>
        <w:rPr>
          <w:rFonts w:ascii="Arial" w:eastAsia="Times New Roman" w:hAnsi="Arial" w:cs="Arial"/>
          <w:color w:val="2D261A"/>
          <w:sz w:val="21"/>
          <w:szCs w:val="21"/>
        </w:rPr>
      </w:pPr>
      <w:r>
        <w:rPr>
          <w:rFonts w:ascii="Arial" w:eastAsia="Times New Roman" w:hAnsi="Arial" w:cs="Arial"/>
          <w:color w:val="2D261A"/>
          <w:sz w:val="21"/>
          <w:szCs w:val="21"/>
        </w:rPr>
        <w:t xml:space="preserve">                                                                           </w:t>
      </w:r>
      <w:bookmarkStart w:id="0" w:name="_GoBack"/>
      <w:bookmarkEnd w:id="0"/>
      <w:r w:rsidR="00274F16" w:rsidRPr="00274F16">
        <w:rPr>
          <w:rFonts w:ascii="Arial" w:eastAsia="Times New Roman" w:hAnsi="Arial" w:cs="Arial"/>
          <w:color w:val="2D261A"/>
          <w:sz w:val="21"/>
          <w:szCs w:val="21"/>
        </w:rPr>
        <w:t>OMB Control Number: 0970-0171</w:t>
      </w:r>
    </w:p>
    <w:p w:rsidR="00EA2E16" w:rsidRDefault="00EA2E16"/>
    <w:sectPr w:rsidR="00EA2E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1C0" w:rsidRDefault="000901C0" w:rsidP="008C17BF">
      <w:pPr>
        <w:spacing w:after="0" w:line="240" w:lineRule="auto"/>
      </w:pPr>
      <w:r>
        <w:separator/>
      </w:r>
    </w:p>
  </w:endnote>
  <w:endnote w:type="continuationSeparator" w:id="0">
    <w:p w:rsidR="000901C0" w:rsidRDefault="000901C0" w:rsidP="008C1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1C0" w:rsidRDefault="000901C0" w:rsidP="008C17BF">
      <w:pPr>
        <w:spacing w:after="0" w:line="240" w:lineRule="auto"/>
      </w:pPr>
      <w:r>
        <w:separator/>
      </w:r>
    </w:p>
  </w:footnote>
  <w:footnote w:type="continuationSeparator" w:id="0">
    <w:p w:rsidR="000901C0" w:rsidRDefault="000901C0" w:rsidP="008C1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7BF" w:rsidRDefault="008C17BF" w:rsidP="008C17BF">
    <w:pPr>
      <w:pStyle w:val="Header"/>
      <w:jc w:val="center"/>
    </w:pPr>
    <w:r w:rsidRPr="008C17BF">
      <w:rPr>
        <w:b/>
        <w:bCs/>
      </w:rPr>
      <w:t>Table 1: Complete List of Required and Option</w:t>
    </w:r>
    <w:r w:rsidR="000A087B">
      <w:rPr>
        <w:b/>
        <w:bCs/>
      </w:rPr>
      <w:t>al</w:t>
    </w:r>
    <w:r w:rsidRPr="008C17BF">
      <w:rPr>
        <w:b/>
        <w:bCs/>
      </w:rPr>
      <w:t xml:space="preserve"> Data Elements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16"/>
    <w:rsid w:val="000901C0"/>
    <w:rsid w:val="000A087B"/>
    <w:rsid w:val="00274F16"/>
    <w:rsid w:val="008C17BF"/>
    <w:rsid w:val="009737B0"/>
    <w:rsid w:val="00EA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4F16"/>
    <w:rPr>
      <w:b/>
      <w:bCs/>
    </w:rPr>
  </w:style>
  <w:style w:type="paragraph" w:styleId="NormalWeb">
    <w:name w:val="Normal (Web)"/>
    <w:basedOn w:val="Normal"/>
    <w:uiPriority w:val="99"/>
    <w:unhideWhenUsed/>
    <w:rsid w:val="0027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74F16"/>
  </w:style>
  <w:style w:type="paragraph" w:styleId="Header">
    <w:name w:val="header"/>
    <w:basedOn w:val="Normal"/>
    <w:link w:val="HeaderChar"/>
    <w:uiPriority w:val="99"/>
    <w:unhideWhenUsed/>
    <w:rsid w:val="008C1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7BF"/>
  </w:style>
  <w:style w:type="paragraph" w:styleId="Footer">
    <w:name w:val="footer"/>
    <w:basedOn w:val="Normal"/>
    <w:link w:val="FooterChar"/>
    <w:uiPriority w:val="99"/>
    <w:unhideWhenUsed/>
    <w:rsid w:val="008C1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4F16"/>
    <w:rPr>
      <w:b/>
      <w:bCs/>
    </w:rPr>
  </w:style>
  <w:style w:type="paragraph" w:styleId="NormalWeb">
    <w:name w:val="Normal (Web)"/>
    <w:basedOn w:val="Normal"/>
    <w:uiPriority w:val="99"/>
    <w:unhideWhenUsed/>
    <w:rsid w:val="0027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74F16"/>
  </w:style>
  <w:style w:type="paragraph" w:styleId="Header">
    <w:name w:val="header"/>
    <w:basedOn w:val="Normal"/>
    <w:link w:val="HeaderChar"/>
    <w:uiPriority w:val="99"/>
    <w:unhideWhenUsed/>
    <w:rsid w:val="008C1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7BF"/>
  </w:style>
  <w:style w:type="paragraph" w:styleId="Footer">
    <w:name w:val="footer"/>
    <w:basedOn w:val="Normal"/>
    <w:link w:val="FooterChar"/>
    <w:uiPriority w:val="99"/>
    <w:unhideWhenUsed/>
    <w:rsid w:val="008C1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Ward, Debbie (ACF)</dc:creator>
  <cp:lastModifiedBy>Ward, Debbie (ACF)</cp:lastModifiedBy>
  <cp:revision>2</cp:revision>
  <cp:lastPrinted>2014-07-09T15:54:00Z</cp:lastPrinted>
  <dcterms:created xsi:type="dcterms:W3CDTF">2014-07-09T15:59:00Z</dcterms:created>
  <dcterms:modified xsi:type="dcterms:W3CDTF">2014-07-09T15:59:00Z</dcterms:modified>
</cp:coreProperties>
</file>